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87" w:rsidRDefault="00163412" w:rsidP="00DE5DF1">
      <w:pPr>
        <w:jc w:val="center"/>
        <w:rPr>
          <w:rFonts w:ascii="標楷體" w:eastAsia="標楷體" w:hAnsi="標楷體" w:hint="eastAsia"/>
          <w:b/>
          <w:sz w:val="40"/>
        </w:rPr>
      </w:pPr>
      <w:r w:rsidRPr="00163412">
        <w:rPr>
          <w:rFonts w:ascii="標楷體" w:eastAsia="標楷體" w:hAnsi="標楷體" w:hint="eastAsia"/>
          <w:b/>
          <w:sz w:val="40"/>
        </w:rPr>
        <w:t>僑務委員會補助</w:t>
      </w:r>
      <w:proofErr w:type="gramStart"/>
      <w:r w:rsidRPr="00163412">
        <w:rPr>
          <w:rFonts w:ascii="標楷體" w:eastAsia="標楷體" w:hAnsi="標楷體" w:hint="eastAsia"/>
          <w:b/>
          <w:sz w:val="40"/>
        </w:rPr>
        <w:t>清寒僑生</w:t>
      </w:r>
      <w:proofErr w:type="gramEnd"/>
      <w:r w:rsidRPr="00163412">
        <w:rPr>
          <w:rFonts w:ascii="標楷體" w:eastAsia="標楷體" w:hAnsi="標楷體" w:hint="eastAsia"/>
          <w:b/>
          <w:sz w:val="40"/>
        </w:rPr>
        <w:t>參加全民健康保險費用</w:t>
      </w:r>
    </w:p>
    <w:p w:rsidR="002F4547" w:rsidRPr="007A0F4C" w:rsidRDefault="00163412" w:rsidP="00DE5DF1">
      <w:pPr>
        <w:jc w:val="center"/>
        <w:rPr>
          <w:rFonts w:ascii="標楷體" w:eastAsia="標楷體" w:hAnsi="標楷體"/>
          <w:b/>
          <w:sz w:val="40"/>
        </w:rPr>
      </w:pPr>
      <w:r w:rsidRPr="00163412">
        <w:rPr>
          <w:rFonts w:ascii="標楷體" w:eastAsia="標楷體" w:hAnsi="標楷體" w:hint="eastAsia"/>
          <w:b/>
          <w:sz w:val="40"/>
        </w:rPr>
        <w:t>作業流程</w:t>
      </w:r>
    </w:p>
    <w:p w:rsidR="00D67364" w:rsidRPr="00D67364" w:rsidRDefault="00D67364" w:rsidP="00D67364">
      <w:pPr>
        <w:pStyle w:val="a7"/>
        <w:numPr>
          <w:ilvl w:val="0"/>
          <w:numId w:val="2"/>
        </w:numPr>
        <w:spacing w:line="500" w:lineRule="exact"/>
        <w:ind w:leftChars="0" w:left="560" w:hangingChars="200" w:hanging="560"/>
        <w:rPr>
          <w:rFonts w:ascii="標楷體" w:eastAsia="標楷體" w:hAnsi="標楷體"/>
          <w:sz w:val="28"/>
        </w:rPr>
      </w:pPr>
      <w:r>
        <w:rPr>
          <w:rFonts w:ascii="標楷體" w:eastAsia="標楷體" w:hAnsi="標楷體" w:hint="eastAsia"/>
          <w:sz w:val="28"/>
        </w:rPr>
        <w:t>目的：</w:t>
      </w:r>
      <w:r w:rsidRPr="00234BEA">
        <w:rPr>
          <w:rFonts w:ascii="標楷體" w:eastAsia="標楷體" w:hAnsi="標楷體" w:hint="eastAsia"/>
          <w:sz w:val="28"/>
        </w:rPr>
        <w:t>為維護</w:t>
      </w:r>
      <w:r w:rsidR="00163412">
        <w:rPr>
          <w:rFonts w:ascii="標楷體" w:eastAsia="標楷體" w:hAnsi="標楷體" w:hint="eastAsia"/>
          <w:sz w:val="28"/>
        </w:rPr>
        <w:t>僑生</w:t>
      </w:r>
      <w:r w:rsidRPr="00234BEA">
        <w:rPr>
          <w:rFonts w:ascii="標楷體" w:eastAsia="標楷體" w:hAnsi="標楷體" w:hint="eastAsia"/>
          <w:sz w:val="28"/>
        </w:rPr>
        <w:t>健康，使在學</w:t>
      </w:r>
      <w:proofErr w:type="gramStart"/>
      <w:r w:rsidR="00163412">
        <w:rPr>
          <w:rFonts w:ascii="標楷體" w:eastAsia="標楷體" w:hAnsi="標楷體" w:hint="eastAsia"/>
          <w:sz w:val="28"/>
        </w:rPr>
        <w:t>僑生</w:t>
      </w:r>
      <w:r w:rsidRPr="00234BEA">
        <w:rPr>
          <w:rFonts w:ascii="標楷體" w:eastAsia="標楷體" w:hAnsi="標楷體" w:hint="eastAsia"/>
          <w:sz w:val="28"/>
        </w:rPr>
        <w:t>傷病</w:t>
      </w:r>
      <w:proofErr w:type="gramEnd"/>
      <w:r w:rsidRPr="00234BEA">
        <w:rPr>
          <w:rFonts w:ascii="標楷體" w:eastAsia="標楷體" w:hAnsi="標楷體" w:hint="eastAsia"/>
          <w:sz w:val="28"/>
        </w:rPr>
        <w:t>時醫療獲得保障</w:t>
      </w:r>
      <w:r>
        <w:rPr>
          <w:rFonts w:ascii="標楷體" w:eastAsia="標楷體" w:hAnsi="標楷體" w:hint="eastAsia"/>
          <w:sz w:val="28"/>
        </w:rPr>
        <w:t>，本會訂有「</w:t>
      </w:r>
      <w:proofErr w:type="gramStart"/>
      <w:r>
        <w:rPr>
          <w:rFonts w:ascii="標楷體" w:eastAsia="標楷體" w:hAnsi="標楷體" w:hint="eastAsia"/>
          <w:sz w:val="28"/>
        </w:rPr>
        <w:t>僑生傷病</w:t>
      </w:r>
      <w:proofErr w:type="gramEnd"/>
      <w:r>
        <w:rPr>
          <w:rFonts w:ascii="標楷體" w:eastAsia="標楷體" w:hAnsi="標楷體" w:hint="eastAsia"/>
          <w:sz w:val="28"/>
        </w:rPr>
        <w:t>醫療保險作業要點」，另為</w:t>
      </w:r>
      <w:r w:rsidRPr="00234BEA">
        <w:rPr>
          <w:rFonts w:ascii="標楷體" w:eastAsia="標楷體" w:hAnsi="標楷體" w:hint="eastAsia"/>
          <w:sz w:val="28"/>
        </w:rPr>
        <w:t>減輕</w:t>
      </w:r>
      <w:proofErr w:type="gramStart"/>
      <w:r>
        <w:rPr>
          <w:rFonts w:ascii="標楷體" w:eastAsia="標楷體" w:hAnsi="標楷體" w:hint="eastAsia"/>
          <w:sz w:val="28"/>
        </w:rPr>
        <w:t>清寒</w:t>
      </w:r>
      <w:r w:rsidR="00163412">
        <w:rPr>
          <w:rFonts w:ascii="標楷體" w:eastAsia="標楷體" w:hAnsi="標楷體" w:hint="eastAsia"/>
          <w:sz w:val="28"/>
        </w:rPr>
        <w:t>僑生</w:t>
      </w:r>
      <w:proofErr w:type="gramEnd"/>
      <w:r w:rsidRPr="00234BEA">
        <w:rPr>
          <w:rFonts w:ascii="標楷體" w:eastAsia="標楷體" w:hAnsi="標楷體" w:hint="eastAsia"/>
          <w:sz w:val="28"/>
        </w:rPr>
        <w:t>生活負擔，</w:t>
      </w:r>
      <w:proofErr w:type="gramStart"/>
      <w:r w:rsidRPr="00234BEA">
        <w:rPr>
          <w:rFonts w:ascii="標楷體" w:eastAsia="標楷體" w:hAnsi="標楷體" w:hint="eastAsia"/>
          <w:sz w:val="28"/>
        </w:rPr>
        <w:t>俾</w:t>
      </w:r>
      <w:proofErr w:type="gramEnd"/>
      <w:r w:rsidRPr="00234BEA">
        <w:rPr>
          <w:rFonts w:ascii="標楷體" w:eastAsia="標楷體" w:hAnsi="標楷體" w:hint="eastAsia"/>
          <w:sz w:val="28"/>
        </w:rPr>
        <w:t>其安心就學</w:t>
      </w:r>
      <w:r>
        <w:rPr>
          <w:rFonts w:ascii="標楷體" w:eastAsia="標楷體" w:hAnsi="標楷體" w:hint="eastAsia"/>
          <w:sz w:val="28"/>
        </w:rPr>
        <w:t>，</w:t>
      </w:r>
      <w:proofErr w:type="gramStart"/>
      <w:r>
        <w:rPr>
          <w:rFonts w:ascii="標楷體" w:eastAsia="標楷體" w:hAnsi="標楷體" w:hint="eastAsia"/>
          <w:sz w:val="28"/>
        </w:rPr>
        <w:t>清寒</w:t>
      </w:r>
      <w:r w:rsidR="00163412">
        <w:rPr>
          <w:rFonts w:ascii="標楷體" w:eastAsia="標楷體" w:hAnsi="標楷體" w:hint="eastAsia"/>
          <w:sz w:val="28"/>
        </w:rPr>
        <w:t>僑生</w:t>
      </w:r>
      <w:proofErr w:type="gramEnd"/>
      <w:r w:rsidRPr="00613FFD">
        <w:rPr>
          <w:rFonts w:ascii="標楷體" w:eastAsia="標楷體" w:hAnsi="標楷體" w:hint="eastAsia"/>
          <w:sz w:val="28"/>
        </w:rPr>
        <w:t>參加全民健康保險應自行負擔之保險費，由本會補助百分之五十</w:t>
      </w:r>
      <w:r>
        <w:rPr>
          <w:rFonts w:ascii="標楷體" w:eastAsia="標楷體" w:hAnsi="標楷體" w:hint="eastAsia"/>
          <w:sz w:val="28"/>
        </w:rPr>
        <w:t>。</w:t>
      </w:r>
    </w:p>
    <w:p w:rsidR="00613FFD" w:rsidRDefault="00D67364" w:rsidP="00613FFD">
      <w:pPr>
        <w:pStyle w:val="a7"/>
        <w:numPr>
          <w:ilvl w:val="0"/>
          <w:numId w:val="2"/>
        </w:numPr>
        <w:spacing w:line="500" w:lineRule="exact"/>
        <w:ind w:leftChars="0" w:left="560" w:hangingChars="200" w:hanging="560"/>
        <w:rPr>
          <w:rFonts w:ascii="標楷體" w:eastAsia="標楷體" w:hAnsi="標楷體"/>
          <w:sz w:val="28"/>
        </w:rPr>
      </w:pPr>
      <w:r>
        <w:rPr>
          <w:rFonts w:ascii="標楷體" w:eastAsia="標楷體" w:hAnsi="標楷體" w:hint="eastAsia"/>
          <w:sz w:val="28"/>
        </w:rPr>
        <w:t>法規內容</w:t>
      </w:r>
      <w:r w:rsidR="00EE4487">
        <w:rPr>
          <w:rFonts w:ascii="標楷體" w:eastAsia="標楷體" w:hAnsi="標楷體" w:hint="eastAsia"/>
          <w:sz w:val="28"/>
        </w:rPr>
        <w:t>：「</w:t>
      </w:r>
      <w:proofErr w:type="gramStart"/>
      <w:r w:rsidR="00EE4487">
        <w:rPr>
          <w:rFonts w:ascii="標楷體" w:eastAsia="標楷體" w:hAnsi="標楷體" w:hint="eastAsia"/>
          <w:sz w:val="28"/>
        </w:rPr>
        <w:t>僑生傷病</w:t>
      </w:r>
      <w:proofErr w:type="gramEnd"/>
      <w:r w:rsidR="00EE4487">
        <w:rPr>
          <w:rFonts w:ascii="標楷體" w:eastAsia="標楷體" w:hAnsi="標楷體" w:hint="eastAsia"/>
          <w:sz w:val="28"/>
        </w:rPr>
        <w:t>醫療</w:t>
      </w:r>
      <w:r w:rsidR="00613FFD">
        <w:rPr>
          <w:rFonts w:ascii="標楷體" w:eastAsia="標楷體" w:hAnsi="標楷體" w:hint="eastAsia"/>
          <w:sz w:val="28"/>
        </w:rPr>
        <w:t>保險</w:t>
      </w:r>
      <w:r w:rsidR="00EE4487">
        <w:rPr>
          <w:rFonts w:ascii="標楷體" w:eastAsia="標楷體" w:hAnsi="標楷體" w:hint="eastAsia"/>
          <w:sz w:val="28"/>
        </w:rPr>
        <w:t>作業要點」</w:t>
      </w:r>
      <w:r w:rsidR="00613FFD">
        <w:rPr>
          <w:rFonts w:ascii="標楷體" w:eastAsia="標楷體" w:hAnsi="標楷體" w:hint="eastAsia"/>
          <w:sz w:val="28"/>
        </w:rPr>
        <w:t>第二點</w:t>
      </w:r>
    </w:p>
    <w:p w:rsidR="00613FFD" w:rsidRDefault="00613FFD" w:rsidP="00613FFD">
      <w:pPr>
        <w:pStyle w:val="a7"/>
        <w:numPr>
          <w:ilvl w:val="1"/>
          <w:numId w:val="2"/>
        </w:numPr>
        <w:spacing w:line="500" w:lineRule="exact"/>
        <w:ind w:leftChars="0"/>
        <w:jc w:val="both"/>
        <w:rPr>
          <w:rFonts w:ascii="標楷體" w:eastAsia="標楷體" w:hAnsi="標楷體"/>
          <w:sz w:val="28"/>
        </w:rPr>
      </w:pPr>
      <w:r w:rsidRPr="00613FFD">
        <w:rPr>
          <w:rFonts w:ascii="標楷體" w:eastAsia="標楷體" w:hAnsi="標楷體" w:hint="eastAsia"/>
          <w:sz w:val="28"/>
        </w:rPr>
        <w:t>符合全民健康保險法第九條第一款規定之僑生，應依法參加全民健康保險；已來</w:t>
      </w:r>
      <w:proofErr w:type="gramStart"/>
      <w:r w:rsidRPr="00613FFD">
        <w:rPr>
          <w:rFonts w:ascii="標楷體" w:eastAsia="標楷體" w:hAnsi="標楷體" w:hint="eastAsia"/>
          <w:sz w:val="28"/>
        </w:rPr>
        <w:t>臺</w:t>
      </w:r>
      <w:proofErr w:type="gramEnd"/>
      <w:r w:rsidRPr="00613FFD">
        <w:rPr>
          <w:rFonts w:ascii="標楷體" w:eastAsia="標楷體" w:hAnsi="標楷體" w:hint="eastAsia"/>
          <w:sz w:val="28"/>
        </w:rPr>
        <w:t>入學且家境清寒者，得填具申請表並</w:t>
      </w:r>
      <w:proofErr w:type="gramStart"/>
      <w:r w:rsidRPr="00613FFD">
        <w:rPr>
          <w:rFonts w:ascii="標楷體" w:eastAsia="標楷體" w:hAnsi="標楷體" w:hint="eastAsia"/>
          <w:sz w:val="28"/>
        </w:rPr>
        <w:t>檢附清寒</w:t>
      </w:r>
      <w:proofErr w:type="gramEnd"/>
      <w:r w:rsidRPr="00613FFD">
        <w:rPr>
          <w:rFonts w:ascii="標楷體" w:eastAsia="標楷體" w:hAnsi="標楷體" w:hint="eastAsia"/>
          <w:sz w:val="28"/>
        </w:rPr>
        <w:t>證明文件，向就讀學校申請，經校方審查符合資格，其參加全民健康保險應自行負擔之保險費，由本會補助百分之五十。</w:t>
      </w:r>
    </w:p>
    <w:p w:rsidR="00613FFD" w:rsidRDefault="00613FFD" w:rsidP="00613FFD">
      <w:pPr>
        <w:pStyle w:val="a7"/>
        <w:numPr>
          <w:ilvl w:val="1"/>
          <w:numId w:val="2"/>
        </w:numPr>
        <w:spacing w:line="500" w:lineRule="exact"/>
        <w:ind w:leftChars="0"/>
        <w:jc w:val="both"/>
        <w:rPr>
          <w:rFonts w:ascii="標楷體" w:eastAsia="標楷體" w:hAnsi="標楷體"/>
          <w:sz w:val="28"/>
        </w:rPr>
      </w:pPr>
      <w:r w:rsidRPr="00613FFD">
        <w:rPr>
          <w:rFonts w:ascii="標楷體" w:eastAsia="標楷體" w:hAnsi="標楷體" w:hint="eastAsia"/>
          <w:sz w:val="28"/>
        </w:rPr>
        <w:t>各校應就前項申請文件詳加審查，並於完成審查程序後，按審查結果造冊函送本會備查。</w:t>
      </w:r>
    </w:p>
    <w:p w:rsidR="00EE4487" w:rsidRDefault="00613FFD" w:rsidP="00613FFD">
      <w:pPr>
        <w:pStyle w:val="a7"/>
        <w:numPr>
          <w:ilvl w:val="1"/>
          <w:numId w:val="2"/>
        </w:numPr>
        <w:spacing w:line="500" w:lineRule="exact"/>
        <w:ind w:leftChars="0"/>
        <w:jc w:val="both"/>
        <w:rPr>
          <w:rFonts w:ascii="標楷體" w:eastAsia="標楷體" w:hAnsi="標楷體"/>
          <w:sz w:val="28"/>
        </w:rPr>
      </w:pPr>
      <w:r w:rsidRPr="00613FFD">
        <w:rPr>
          <w:rFonts w:ascii="標楷體" w:eastAsia="標楷體" w:hAnsi="標楷體" w:hint="eastAsia"/>
          <w:sz w:val="28"/>
        </w:rPr>
        <w:t>中華民國一百零二年十二月三十一日前已來</w:t>
      </w:r>
      <w:proofErr w:type="gramStart"/>
      <w:r w:rsidRPr="00613FFD">
        <w:rPr>
          <w:rFonts w:ascii="標楷體" w:eastAsia="標楷體" w:hAnsi="標楷體" w:hint="eastAsia"/>
          <w:sz w:val="28"/>
        </w:rPr>
        <w:t>臺</w:t>
      </w:r>
      <w:proofErr w:type="gramEnd"/>
      <w:r w:rsidRPr="00613FFD">
        <w:rPr>
          <w:rFonts w:ascii="標楷體" w:eastAsia="標楷體" w:hAnsi="標楷體" w:hint="eastAsia"/>
          <w:sz w:val="28"/>
        </w:rPr>
        <w:t>入學之僑生及第三十三期海外青年技術訓練班學生參加全民健康保險應自行負擔之保險費，由本會依一百零二年十二月三十一日修正前之規定予以補助。</w:t>
      </w:r>
    </w:p>
    <w:p w:rsidR="00D67364" w:rsidRDefault="00D67364" w:rsidP="00234BEA">
      <w:pPr>
        <w:pStyle w:val="a7"/>
        <w:numPr>
          <w:ilvl w:val="0"/>
          <w:numId w:val="2"/>
        </w:numPr>
        <w:spacing w:line="500" w:lineRule="exact"/>
        <w:ind w:leftChars="0" w:left="560" w:hangingChars="200" w:hanging="560"/>
        <w:rPr>
          <w:rFonts w:ascii="標楷體" w:eastAsia="標楷體" w:hAnsi="標楷體"/>
          <w:sz w:val="28"/>
        </w:rPr>
      </w:pPr>
      <w:r>
        <w:rPr>
          <w:rFonts w:ascii="標楷體" w:eastAsia="標楷體" w:hAnsi="標楷體" w:hint="eastAsia"/>
          <w:sz w:val="28"/>
        </w:rPr>
        <w:t>補助對象：已來</w:t>
      </w:r>
      <w:proofErr w:type="gramStart"/>
      <w:r>
        <w:rPr>
          <w:rFonts w:ascii="標楷體" w:eastAsia="標楷體" w:hAnsi="標楷體" w:hint="eastAsia"/>
          <w:sz w:val="28"/>
        </w:rPr>
        <w:t>臺</w:t>
      </w:r>
      <w:proofErr w:type="gramEnd"/>
      <w:r>
        <w:rPr>
          <w:rFonts w:ascii="標楷體" w:eastAsia="標楷體" w:hAnsi="標楷體" w:hint="eastAsia"/>
          <w:sz w:val="28"/>
        </w:rPr>
        <w:t>入學且家境清寒之</w:t>
      </w:r>
      <w:r w:rsidR="00163412">
        <w:rPr>
          <w:rFonts w:ascii="標楷體" w:eastAsia="標楷體" w:hAnsi="標楷體" w:hint="eastAsia"/>
          <w:sz w:val="28"/>
        </w:rPr>
        <w:t>僑生</w:t>
      </w:r>
      <w:r>
        <w:rPr>
          <w:rFonts w:ascii="標楷體" w:eastAsia="標楷體" w:hAnsi="標楷體" w:hint="eastAsia"/>
          <w:sz w:val="28"/>
        </w:rPr>
        <w:t>、港澳生及</w:t>
      </w:r>
      <w:proofErr w:type="gramStart"/>
      <w:r>
        <w:rPr>
          <w:rFonts w:ascii="標楷體" w:eastAsia="標楷體" w:hAnsi="標楷體" w:hint="eastAsia"/>
          <w:sz w:val="28"/>
        </w:rPr>
        <w:t>海青班學生</w:t>
      </w:r>
      <w:proofErr w:type="gramEnd"/>
      <w:r>
        <w:rPr>
          <w:rFonts w:ascii="標楷體" w:eastAsia="標楷體" w:hAnsi="標楷體" w:hint="eastAsia"/>
          <w:sz w:val="28"/>
        </w:rPr>
        <w:t>。</w:t>
      </w:r>
    </w:p>
    <w:p w:rsidR="00847BB7" w:rsidRDefault="00D67364" w:rsidP="00234BEA">
      <w:pPr>
        <w:pStyle w:val="a7"/>
        <w:numPr>
          <w:ilvl w:val="0"/>
          <w:numId w:val="2"/>
        </w:numPr>
        <w:spacing w:line="500" w:lineRule="exact"/>
        <w:ind w:leftChars="0" w:left="560" w:hangingChars="200" w:hanging="560"/>
        <w:rPr>
          <w:rFonts w:ascii="標楷體" w:eastAsia="標楷體" w:hAnsi="標楷體"/>
          <w:sz w:val="28"/>
        </w:rPr>
      </w:pPr>
      <w:r>
        <w:rPr>
          <w:rFonts w:ascii="標楷體" w:eastAsia="標楷體" w:hAnsi="標楷體" w:hint="eastAsia"/>
          <w:sz w:val="28"/>
        </w:rPr>
        <w:t>申請方式：</w:t>
      </w:r>
    </w:p>
    <w:p w:rsidR="00D67364" w:rsidRDefault="00163412" w:rsidP="00847BB7">
      <w:pPr>
        <w:pStyle w:val="a7"/>
        <w:numPr>
          <w:ilvl w:val="1"/>
          <w:numId w:val="2"/>
        </w:numPr>
        <w:spacing w:line="500" w:lineRule="exact"/>
        <w:ind w:leftChars="0"/>
        <w:jc w:val="both"/>
        <w:rPr>
          <w:rFonts w:ascii="標楷體" w:eastAsia="標楷體" w:hAnsi="標楷體"/>
          <w:sz w:val="28"/>
        </w:rPr>
      </w:pPr>
      <w:proofErr w:type="gramStart"/>
      <w:r>
        <w:rPr>
          <w:rFonts w:ascii="標楷體" w:eastAsia="標楷體" w:hAnsi="標楷體" w:hint="eastAsia"/>
          <w:sz w:val="28"/>
        </w:rPr>
        <w:t>僑生</w:t>
      </w:r>
      <w:r w:rsidR="00D67364" w:rsidRPr="00613FFD">
        <w:rPr>
          <w:rFonts w:ascii="標楷體" w:eastAsia="標楷體" w:hAnsi="標楷體" w:hint="eastAsia"/>
          <w:sz w:val="28"/>
        </w:rPr>
        <w:t>填具</w:t>
      </w:r>
      <w:proofErr w:type="gramEnd"/>
      <w:r w:rsidR="00D67364" w:rsidRPr="00613FFD">
        <w:rPr>
          <w:rFonts w:ascii="標楷體" w:eastAsia="標楷體" w:hAnsi="標楷體" w:hint="eastAsia"/>
          <w:sz w:val="28"/>
        </w:rPr>
        <w:t>申請表並</w:t>
      </w:r>
      <w:proofErr w:type="gramStart"/>
      <w:r w:rsidR="00D67364" w:rsidRPr="00613FFD">
        <w:rPr>
          <w:rFonts w:ascii="標楷體" w:eastAsia="標楷體" w:hAnsi="標楷體" w:hint="eastAsia"/>
          <w:sz w:val="28"/>
        </w:rPr>
        <w:t>檢附清寒</w:t>
      </w:r>
      <w:proofErr w:type="gramEnd"/>
      <w:r w:rsidR="00D67364" w:rsidRPr="00613FFD">
        <w:rPr>
          <w:rFonts w:ascii="標楷體" w:eastAsia="標楷體" w:hAnsi="標楷體" w:hint="eastAsia"/>
          <w:sz w:val="28"/>
        </w:rPr>
        <w:t>證明文件，向就讀學校申請，各校應就前項申請文件詳加審查，經校方審查符合資格，</w:t>
      </w:r>
      <w:r w:rsidR="00C5163C">
        <w:rPr>
          <w:rFonts w:ascii="標楷體" w:eastAsia="標楷體" w:hAnsi="標楷體" w:hint="eastAsia"/>
          <w:sz w:val="28"/>
        </w:rPr>
        <w:t>將</w:t>
      </w:r>
      <w:r w:rsidR="00D67364" w:rsidRPr="00613FFD">
        <w:rPr>
          <w:rFonts w:ascii="標楷體" w:eastAsia="標楷體" w:hAnsi="標楷體" w:hint="eastAsia"/>
          <w:sz w:val="28"/>
        </w:rPr>
        <w:t>審查結果造冊函送本會。</w:t>
      </w:r>
    </w:p>
    <w:p w:rsidR="00847BB7" w:rsidRDefault="00847BB7" w:rsidP="00847BB7">
      <w:pPr>
        <w:pStyle w:val="a7"/>
        <w:numPr>
          <w:ilvl w:val="1"/>
          <w:numId w:val="2"/>
        </w:numPr>
        <w:spacing w:line="500" w:lineRule="exact"/>
        <w:ind w:leftChars="0"/>
        <w:jc w:val="both"/>
        <w:rPr>
          <w:rFonts w:ascii="標楷體" w:eastAsia="標楷體" w:hAnsi="標楷體"/>
          <w:sz w:val="28"/>
        </w:rPr>
      </w:pPr>
      <w:r w:rsidRPr="00613FFD">
        <w:rPr>
          <w:rFonts w:ascii="標楷體" w:eastAsia="標楷體" w:hAnsi="標楷體" w:hint="eastAsia"/>
          <w:sz w:val="28"/>
        </w:rPr>
        <w:t>中華民國</w:t>
      </w:r>
      <w:r>
        <w:rPr>
          <w:rFonts w:ascii="標楷體" w:eastAsia="標楷體" w:hAnsi="標楷體" w:hint="eastAsia"/>
          <w:sz w:val="28"/>
        </w:rPr>
        <w:t>102年12月31日前已來</w:t>
      </w:r>
      <w:proofErr w:type="gramStart"/>
      <w:r>
        <w:rPr>
          <w:rFonts w:ascii="標楷體" w:eastAsia="標楷體" w:hAnsi="標楷體" w:hint="eastAsia"/>
          <w:sz w:val="28"/>
        </w:rPr>
        <w:t>臺</w:t>
      </w:r>
      <w:proofErr w:type="gramEnd"/>
      <w:r>
        <w:rPr>
          <w:rFonts w:ascii="標楷體" w:eastAsia="標楷體" w:hAnsi="標楷體" w:hint="eastAsia"/>
          <w:sz w:val="28"/>
        </w:rPr>
        <w:t>入學之</w:t>
      </w:r>
      <w:r w:rsidR="00163412">
        <w:rPr>
          <w:rFonts w:ascii="標楷體" w:eastAsia="標楷體" w:hAnsi="標楷體" w:hint="eastAsia"/>
          <w:sz w:val="28"/>
        </w:rPr>
        <w:t>僑</w:t>
      </w:r>
      <w:proofErr w:type="gramStart"/>
      <w:r w:rsidR="00163412">
        <w:rPr>
          <w:rFonts w:ascii="標楷體" w:eastAsia="標楷體" w:hAnsi="標楷體" w:hint="eastAsia"/>
          <w:sz w:val="28"/>
        </w:rPr>
        <w:t>生</w:t>
      </w:r>
      <w:r>
        <w:rPr>
          <w:rFonts w:ascii="標楷體" w:eastAsia="標楷體" w:hAnsi="標楷體" w:hint="eastAsia"/>
          <w:sz w:val="28"/>
        </w:rPr>
        <w:t>免附清</w:t>
      </w:r>
      <w:proofErr w:type="gramEnd"/>
      <w:r>
        <w:rPr>
          <w:rFonts w:ascii="標楷體" w:eastAsia="標楷體" w:hAnsi="標楷體" w:hint="eastAsia"/>
          <w:sz w:val="28"/>
        </w:rPr>
        <w:t>寒證明，由本會補助健保費。</w:t>
      </w:r>
    </w:p>
    <w:p w:rsidR="000D2912" w:rsidRPr="000D2912" w:rsidRDefault="00163412" w:rsidP="000D2912">
      <w:pPr>
        <w:pStyle w:val="a7"/>
        <w:numPr>
          <w:ilvl w:val="1"/>
          <w:numId w:val="2"/>
        </w:numPr>
        <w:spacing w:line="500" w:lineRule="exact"/>
        <w:ind w:leftChars="0"/>
        <w:jc w:val="both"/>
        <w:rPr>
          <w:rFonts w:ascii="標楷體" w:eastAsia="標楷體" w:hAnsi="標楷體"/>
          <w:sz w:val="28"/>
        </w:rPr>
      </w:pPr>
      <w:r>
        <w:rPr>
          <w:rFonts w:ascii="標楷體" w:eastAsia="標楷體" w:hAnsi="標楷體" w:hint="eastAsia"/>
          <w:sz w:val="28"/>
        </w:rPr>
        <w:t>僑生</w:t>
      </w:r>
      <w:r w:rsidR="000D2912">
        <w:rPr>
          <w:rFonts w:ascii="標楷體" w:eastAsia="標楷體" w:hAnsi="標楷體" w:hint="eastAsia"/>
          <w:sz w:val="28"/>
        </w:rPr>
        <w:t>如</w:t>
      </w:r>
      <w:r w:rsidR="00210F8E">
        <w:rPr>
          <w:rFonts w:ascii="標楷體" w:eastAsia="標楷體" w:hAnsi="標楷體" w:hint="eastAsia"/>
          <w:sz w:val="28"/>
        </w:rPr>
        <w:t>於103年1月1日以後來</w:t>
      </w:r>
      <w:proofErr w:type="gramStart"/>
      <w:r w:rsidR="00210F8E">
        <w:rPr>
          <w:rFonts w:ascii="標楷體" w:eastAsia="標楷體" w:hAnsi="標楷體" w:hint="eastAsia"/>
          <w:sz w:val="28"/>
        </w:rPr>
        <w:t>臺</w:t>
      </w:r>
      <w:proofErr w:type="gramEnd"/>
      <w:r w:rsidR="00210F8E">
        <w:rPr>
          <w:rFonts w:ascii="標楷體" w:eastAsia="標楷體" w:hAnsi="標楷體" w:hint="eastAsia"/>
          <w:sz w:val="28"/>
        </w:rPr>
        <w:t>入學，</w:t>
      </w:r>
      <w:proofErr w:type="gramStart"/>
      <w:r w:rsidR="00210F8E">
        <w:rPr>
          <w:rFonts w:ascii="標楷體" w:eastAsia="標楷體" w:hAnsi="標楷體" w:hint="eastAsia"/>
          <w:sz w:val="28"/>
        </w:rPr>
        <w:t>升讀下一</w:t>
      </w:r>
      <w:proofErr w:type="gramEnd"/>
      <w:r w:rsidR="00210F8E">
        <w:rPr>
          <w:rFonts w:ascii="標楷體" w:eastAsia="標楷體" w:hAnsi="標楷體" w:hint="eastAsia"/>
          <w:sz w:val="28"/>
        </w:rPr>
        <w:t>階段學程仍請重新</w:t>
      </w:r>
      <w:proofErr w:type="gramStart"/>
      <w:r w:rsidR="00210F8E">
        <w:rPr>
          <w:rFonts w:ascii="標楷體" w:eastAsia="標楷體" w:hAnsi="標楷體" w:hint="eastAsia"/>
          <w:sz w:val="28"/>
        </w:rPr>
        <w:t>提送清寒</w:t>
      </w:r>
      <w:proofErr w:type="gramEnd"/>
      <w:r w:rsidR="00210F8E">
        <w:rPr>
          <w:rFonts w:ascii="標楷體" w:eastAsia="標楷體" w:hAnsi="標楷體" w:hint="eastAsia"/>
          <w:sz w:val="28"/>
        </w:rPr>
        <w:t>證明文件，向就讀學校申請。</w:t>
      </w:r>
    </w:p>
    <w:p w:rsidR="00F24E77" w:rsidRDefault="00F24E77" w:rsidP="00234BEA">
      <w:pPr>
        <w:pStyle w:val="a7"/>
        <w:numPr>
          <w:ilvl w:val="0"/>
          <w:numId w:val="2"/>
        </w:numPr>
        <w:spacing w:line="500" w:lineRule="exact"/>
        <w:ind w:leftChars="0" w:left="560" w:hangingChars="200" w:hanging="560"/>
        <w:rPr>
          <w:rFonts w:ascii="標楷體" w:eastAsia="標楷體" w:hAnsi="標楷體"/>
          <w:sz w:val="28"/>
        </w:rPr>
      </w:pPr>
      <w:r>
        <w:rPr>
          <w:rFonts w:ascii="標楷體" w:eastAsia="標楷體" w:hAnsi="標楷體" w:hint="eastAsia"/>
          <w:sz w:val="28"/>
        </w:rPr>
        <w:t>申請文件：申請表及</w:t>
      </w:r>
      <w:r w:rsidR="00D67364">
        <w:rPr>
          <w:rFonts w:ascii="標楷體" w:eastAsia="標楷體" w:hAnsi="標楷體" w:hint="eastAsia"/>
          <w:sz w:val="28"/>
        </w:rPr>
        <w:t>清寒證明</w:t>
      </w:r>
      <w:r>
        <w:rPr>
          <w:rFonts w:ascii="標楷體" w:eastAsia="標楷體" w:hAnsi="標楷體" w:hint="eastAsia"/>
          <w:sz w:val="28"/>
        </w:rPr>
        <w:t>文件。</w:t>
      </w:r>
    </w:p>
    <w:p w:rsidR="00F24E77" w:rsidRDefault="00F24E77" w:rsidP="00F24E77">
      <w:pPr>
        <w:pStyle w:val="a7"/>
        <w:numPr>
          <w:ilvl w:val="1"/>
          <w:numId w:val="2"/>
        </w:numPr>
        <w:spacing w:line="500" w:lineRule="exact"/>
        <w:ind w:leftChars="0"/>
        <w:jc w:val="both"/>
        <w:rPr>
          <w:rFonts w:ascii="標楷體" w:eastAsia="標楷體" w:hAnsi="標楷體"/>
          <w:sz w:val="28"/>
        </w:rPr>
      </w:pPr>
      <w:r>
        <w:rPr>
          <w:rFonts w:ascii="標楷體" w:eastAsia="標楷體" w:hAnsi="標楷體" w:hint="eastAsia"/>
          <w:sz w:val="28"/>
        </w:rPr>
        <w:t>申請表如附件1，免送本會，由各校</w:t>
      </w:r>
      <w:proofErr w:type="gramStart"/>
      <w:r>
        <w:rPr>
          <w:rFonts w:ascii="標楷體" w:eastAsia="標楷體" w:hAnsi="標楷體" w:hint="eastAsia"/>
          <w:sz w:val="28"/>
        </w:rPr>
        <w:t>留存備參</w:t>
      </w:r>
      <w:proofErr w:type="gramEnd"/>
      <w:r>
        <w:rPr>
          <w:rFonts w:ascii="標楷體" w:eastAsia="標楷體" w:hAnsi="標楷體" w:hint="eastAsia"/>
          <w:sz w:val="28"/>
        </w:rPr>
        <w:t>。</w:t>
      </w:r>
    </w:p>
    <w:p w:rsidR="00715E75" w:rsidRDefault="00F24E77" w:rsidP="00715E75">
      <w:pPr>
        <w:pStyle w:val="a7"/>
        <w:numPr>
          <w:ilvl w:val="1"/>
          <w:numId w:val="2"/>
        </w:numPr>
        <w:spacing w:line="500" w:lineRule="exact"/>
        <w:ind w:leftChars="0"/>
        <w:jc w:val="both"/>
        <w:rPr>
          <w:rFonts w:ascii="標楷體" w:eastAsia="標楷體" w:hAnsi="標楷體"/>
          <w:sz w:val="28"/>
        </w:rPr>
      </w:pPr>
      <w:r>
        <w:rPr>
          <w:rFonts w:ascii="標楷體" w:eastAsia="標楷體" w:hAnsi="標楷體" w:hint="eastAsia"/>
          <w:sz w:val="28"/>
        </w:rPr>
        <w:lastRenderedPageBreak/>
        <w:t>清寒證明文件開立單位：</w:t>
      </w:r>
    </w:p>
    <w:p w:rsidR="0053443E" w:rsidRPr="0053443E" w:rsidRDefault="0053443E" w:rsidP="0053443E">
      <w:pPr>
        <w:pStyle w:val="a7"/>
        <w:numPr>
          <w:ilvl w:val="2"/>
          <w:numId w:val="2"/>
        </w:numPr>
        <w:spacing w:line="500" w:lineRule="exact"/>
        <w:ind w:leftChars="0"/>
        <w:jc w:val="both"/>
        <w:rPr>
          <w:rFonts w:ascii="標楷體" w:eastAsia="標楷體" w:hAnsi="標楷體"/>
          <w:sz w:val="28"/>
        </w:rPr>
      </w:pPr>
      <w:r>
        <w:rPr>
          <w:rFonts w:ascii="標楷體" w:eastAsia="標楷體" w:hAnsi="標楷體" w:hint="eastAsia"/>
          <w:sz w:val="28"/>
        </w:rPr>
        <w:t>一般性開立單位</w:t>
      </w:r>
    </w:p>
    <w:p w:rsidR="00715E75" w:rsidRDefault="0079601B" w:rsidP="0092521E">
      <w:pPr>
        <w:pStyle w:val="a7"/>
        <w:numPr>
          <w:ilvl w:val="2"/>
          <w:numId w:val="4"/>
        </w:numPr>
        <w:spacing w:line="500" w:lineRule="exact"/>
        <w:ind w:leftChars="0" w:left="1418" w:hanging="458"/>
        <w:jc w:val="both"/>
        <w:rPr>
          <w:rFonts w:ascii="標楷體" w:eastAsia="標楷體" w:hAnsi="標楷體"/>
          <w:sz w:val="28"/>
        </w:rPr>
      </w:pPr>
      <w:r>
        <w:rPr>
          <w:rFonts w:ascii="標楷體" w:eastAsia="標楷體" w:hAnsi="標楷體" w:hint="eastAsia"/>
          <w:sz w:val="28"/>
        </w:rPr>
        <w:t>僑居地</w:t>
      </w:r>
      <w:r w:rsidR="00F24E77" w:rsidRPr="00715E75">
        <w:rPr>
          <w:rFonts w:ascii="標楷體" w:eastAsia="標楷體" w:hAnsi="標楷體" w:hint="eastAsia"/>
          <w:sz w:val="28"/>
        </w:rPr>
        <w:t>留</w:t>
      </w:r>
      <w:proofErr w:type="gramStart"/>
      <w:r w:rsidR="00F24E77" w:rsidRPr="00715E75">
        <w:rPr>
          <w:rFonts w:ascii="標楷體" w:eastAsia="標楷體" w:hAnsi="標楷體" w:hint="eastAsia"/>
          <w:sz w:val="28"/>
        </w:rPr>
        <w:t>臺</w:t>
      </w:r>
      <w:proofErr w:type="gramEnd"/>
      <w:r w:rsidR="00F24E77" w:rsidRPr="00715E75">
        <w:rPr>
          <w:rFonts w:ascii="標楷體" w:eastAsia="標楷體" w:hAnsi="標楷體" w:hint="eastAsia"/>
          <w:sz w:val="28"/>
        </w:rPr>
        <w:t>校友會所核發之證明</w:t>
      </w:r>
    </w:p>
    <w:p w:rsidR="00715E75" w:rsidRDefault="0079601B" w:rsidP="0092521E">
      <w:pPr>
        <w:pStyle w:val="a7"/>
        <w:numPr>
          <w:ilvl w:val="2"/>
          <w:numId w:val="4"/>
        </w:numPr>
        <w:spacing w:line="500" w:lineRule="exact"/>
        <w:ind w:leftChars="0" w:left="1418" w:hanging="458"/>
        <w:jc w:val="both"/>
        <w:rPr>
          <w:rFonts w:ascii="標楷體" w:eastAsia="標楷體" w:hAnsi="標楷體"/>
          <w:sz w:val="28"/>
        </w:rPr>
      </w:pPr>
      <w:r>
        <w:rPr>
          <w:rFonts w:ascii="標楷體" w:eastAsia="標楷體" w:hAnsi="標楷體" w:hint="eastAsia"/>
          <w:sz w:val="28"/>
        </w:rPr>
        <w:t>來</w:t>
      </w:r>
      <w:proofErr w:type="gramStart"/>
      <w:r>
        <w:rPr>
          <w:rFonts w:ascii="標楷體" w:eastAsia="標楷體" w:hAnsi="標楷體" w:hint="eastAsia"/>
          <w:sz w:val="28"/>
        </w:rPr>
        <w:t>臺</w:t>
      </w:r>
      <w:proofErr w:type="gramEnd"/>
      <w:r>
        <w:rPr>
          <w:rFonts w:ascii="標楷體" w:eastAsia="標楷體" w:hAnsi="標楷體" w:hint="eastAsia"/>
          <w:sz w:val="28"/>
        </w:rPr>
        <w:t>就學</w:t>
      </w:r>
      <w:r w:rsidR="00F24E77" w:rsidRPr="00715E75">
        <w:rPr>
          <w:rFonts w:ascii="標楷體" w:eastAsia="標楷體" w:hAnsi="標楷體" w:hint="eastAsia"/>
          <w:sz w:val="28"/>
        </w:rPr>
        <w:t>前一學程畢業學校所開立之證明文件</w:t>
      </w:r>
    </w:p>
    <w:p w:rsidR="00715E75" w:rsidRDefault="0079601B" w:rsidP="0092521E">
      <w:pPr>
        <w:pStyle w:val="a7"/>
        <w:numPr>
          <w:ilvl w:val="2"/>
          <w:numId w:val="4"/>
        </w:numPr>
        <w:spacing w:line="500" w:lineRule="exact"/>
        <w:ind w:leftChars="0" w:left="1418" w:hanging="458"/>
        <w:jc w:val="both"/>
        <w:rPr>
          <w:rFonts w:ascii="標楷體" w:eastAsia="標楷體" w:hAnsi="標楷體"/>
          <w:sz w:val="28"/>
        </w:rPr>
      </w:pPr>
      <w:r>
        <w:rPr>
          <w:rFonts w:ascii="標楷體" w:eastAsia="標楷體" w:hAnsi="標楷體" w:hint="eastAsia"/>
          <w:sz w:val="28"/>
        </w:rPr>
        <w:t>僑居地</w:t>
      </w:r>
      <w:r w:rsidR="00F24E77" w:rsidRPr="007A0F4C">
        <w:rPr>
          <w:rFonts w:ascii="標楷體" w:eastAsia="標楷體" w:hAnsi="標楷體" w:hint="eastAsia"/>
          <w:sz w:val="28"/>
        </w:rPr>
        <w:t>同鄉會所開立之證明文件</w:t>
      </w:r>
    </w:p>
    <w:p w:rsidR="00715E75" w:rsidRPr="0053443E" w:rsidRDefault="00F24E77" w:rsidP="0092521E">
      <w:pPr>
        <w:pStyle w:val="a7"/>
        <w:numPr>
          <w:ilvl w:val="2"/>
          <w:numId w:val="4"/>
        </w:numPr>
        <w:spacing w:line="500" w:lineRule="exact"/>
        <w:ind w:leftChars="0" w:left="1418" w:hanging="458"/>
        <w:jc w:val="both"/>
        <w:rPr>
          <w:rFonts w:ascii="標楷體" w:eastAsia="標楷體" w:hAnsi="標楷體"/>
          <w:sz w:val="28"/>
        </w:rPr>
      </w:pPr>
      <w:r w:rsidRPr="007A0F4C">
        <w:rPr>
          <w:rFonts w:ascii="標楷體" w:eastAsia="標楷體" w:hAnsi="標楷體" w:hint="eastAsia"/>
          <w:sz w:val="28"/>
        </w:rPr>
        <w:t>僑居地政府機構所開立之證明文件</w:t>
      </w:r>
    </w:p>
    <w:p w:rsidR="00715E75" w:rsidRDefault="0079601B" w:rsidP="0092521E">
      <w:pPr>
        <w:pStyle w:val="a7"/>
        <w:numPr>
          <w:ilvl w:val="2"/>
          <w:numId w:val="4"/>
        </w:numPr>
        <w:spacing w:line="500" w:lineRule="exact"/>
        <w:ind w:leftChars="0" w:left="1418" w:hanging="458"/>
        <w:jc w:val="both"/>
        <w:rPr>
          <w:rFonts w:ascii="標楷體" w:eastAsia="標楷體" w:hAnsi="標楷體"/>
          <w:sz w:val="28"/>
        </w:rPr>
      </w:pPr>
      <w:r>
        <w:rPr>
          <w:rFonts w:ascii="標楷體" w:eastAsia="標楷體" w:hAnsi="標楷體" w:hint="eastAsia"/>
          <w:sz w:val="28"/>
        </w:rPr>
        <w:t>僑居地</w:t>
      </w:r>
      <w:r w:rsidR="00F24E77">
        <w:rPr>
          <w:rFonts w:ascii="標楷體" w:eastAsia="標楷體" w:hAnsi="標楷體" w:hint="eastAsia"/>
          <w:sz w:val="28"/>
        </w:rPr>
        <w:t>保薦單位所開立之證明文件</w:t>
      </w:r>
    </w:p>
    <w:p w:rsidR="00184DF1" w:rsidRDefault="00EF1E58" w:rsidP="0092521E">
      <w:pPr>
        <w:pStyle w:val="a7"/>
        <w:numPr>
          <w:ilvl w:val="2"/>
          <w:numId w:val="4"/>
        </w:numPr>
        <w:spacing w:line="500" w:lineRule="exact"/>
        <w:ind w:leftChars="0" w:left="1418" w:hanging="458"/>
        <w:jc w:val="both"/>
        <w:rPr>
          <w:rFonts w:ascii="標楷體" w:eastAsia="標楷體" w:hAnsi="標楷體"/>
          <w:sz w:val="28"/>
        </w:rPr>
      </w:pPr>
      <w:r>
        <w:rPr>
          <w:rFonts w:ascii="標楷體" w:eastAsia="標楷體" w:hAnsi="標楷體" w:hint="eastAsia"/>
          <w:sz w:val="28"/>
        </w:rPr>
        <w:t>我國政府機構開立之中低收入戶或低收入戶證明文件</w:t>
      </w:r>
    </w:p>
    <w:p w:rsidR="0053443E" w:rsidRPr="0053443E" w:rsidRDefault="0053443E" w:rsidP="0053443E">
      <w:pPr>
        <w:pStyle w:val="a7"/>
        <w:numPr>
          <w:ilvl w:val="2"/>
          <w:numId w:val="2"/>
        </w:numPr>
        <w:spacing w:line="500" w:lineRule="exact"/>
        <w:ind w:leftChars="0"/>
        <w:jc w:val="both"/>
        <w:rPr>
          <w:rFonts w:ascii="標楷體" w:eastAsia="標楷體" w:hAnsi="標楷體"/>
          <w:sz w:val="28"/>
        </w:rPr>
      </w:pPr>
      <w:r>
        <w:rPr>
          <w:rFonts w:ascii="標楷體" w:eastAsia="標楷體" w:hAnsi="標楷體" w:hint="eastAsia"/>
          <w:sz w:val="28"/>
        </w:rPr>
        <w:t>特定國家或地區具公信力之個人</w:t>
      </w:r>
    </w:p>
    <w:p w:rsidR="0053443E" w:rsidRDefault="0053443E" w:rsidP="0053443E">
      <w:pPr>
        <w:pStyle w:val="a7"/>
        <w:numPr>
          <w:ilvl w:val="0"/>
          <w:numId w:val="5"/>
        </w:numPr>
        <w:spacing w:line="500" w:lineRule="exact"/>
        <w:ind w:leftChars="0"/>
        <w:jc w:val="both"/>
        <w:rPr>
          <w:rFonts w:ascii="標楷體" w:eastAsia="標楷體" w:hAnsi="標楷體"/>
          <w:sz w:val="28"/>
        </w:rPr>
      </w:pPr>
      <w:r>
        <w:rPr>
          <w:rFonts w:ascii="標楷體" w:eastAsia="標楷體" w:hAnsi="標楷體" w:hint="eastAsia"/>
          <w:sz w:val="28"/>
        </w:rPr>
        <w:t>香港地區區議員開立之證明文件</w:t>
      </w:r>
    </w:p>
    <w:p w:rsidR="0053443E" w:rsidRDefault="0053443E" w:rsidP="0053443E">
      <w:pPr>
        <w:pStyle w:val="a7"/>
        <w:numPr>
          <w:ilvl w:val="0"/>
          <w:numId w:val="5"/>
        </w:numPr>
        <w:spacing w:line="500" w:lineRule="exact"/>
        <w:ind w:leftChars="0"/>
        <w:jc w:val="both"/>
        <w:rPr>
          <w:rFonts w:ascii="標楷體" w:eastAsia="標楷體" w:hAnsi="標楷體"/>
          <w:sz w:val="28"/>
        </w:rPr>
      </w:pPr>
      <w:r>
        <w:rPr>
          <w:rFonts w:ascii="標楷體" w:eastAsia="標楷體" w:hAnsi="標楷體" w:hint="eastAsia"/>
          <w:sz w:val="28"/>
        </w:rPr>
        <w:t>越南地區村長</w:t>
      </w:r>
      <w:r w:rsidR="00182E3F">
        <w:rPr>
          <w:rFonts w:ascii="標楷體" w:eastAsia="標楷體" w:hAnsi="標楷體" w:hint="eastAsia"/>
          <w:sz w:val="28"/>
        </w:rPr>
        <w:t>、里長、</w:t>
      </w:r>
      <w:r>
        <w:rPr>
          <w:rFonts w:ascii="標楷體" w:eastAsia="標楷體" w:hAnsi="標楷體" w:hint="eastAsia"/>
          <w:sz w:val="28"/>
        </w:rPr>
        <w:t>黨</w:t>
      </w:r>
      <w:r w:rsidR="00182E3F">
        <w:rPr>
          <w:rFonts w:ascii="標楷體" w:eastAsia="標楷體" w:hAnsi="標楷體" w:hint="eastAsia"/>
          <w:sz w:val="28"/>
        </w:rPr>
        <w:t>（社、坊）</w:t>
      </w:r>
      <w:r>
        <w:rPr>
          <w:rFonts w:ascii="標楷體" w:eastAsia="標楷體" w:hAnsi="標楷體" w:hint="eastAsia"/>
          <w:sz w:val="28"/>
        </w:rPr>
        <w:t>人</w:t>
      </w:r>
      <w:r w:rsidR="00182E3F">
        <w:rPr>
          <w:rFonts w:ascii="標楷體" w:eastAsia="標楷體" w:hAnsi="標楷體" w:hint="eastAsia"/>
          <w:sz w:val="28"/>
        </w:rPr>
        <w:t>民</w:t>
      </w:r>
      <w:r>
        <w:rPr>
          <w:rFonts w:ascii="標楷體" w:eastAsia="標楷體" w:hAnsi="標楷體" w:hint="eastAsia"/>
          <w:sz w:val="28"/>
        </w:rPr>
        <w:t>委</w:t>
      </w:r>
      <w:r w:rsidR="00182E3F">
        <w:rPr>
          <w:rFonts w:ascii="標楷體" w:eastAsia="標楷體" w:hAnsi="標楷體" w:hint="eastAsia"/>
          <w:sz w:val="28"/>
        </w:rPr>
        <w:t>員</w:t>
      </w:r>
      <w:r>
        <w:rPr>
          <w:rFonts w:ascii="標楷體" w:eastAsia="標楷體" w:hAnsi="標楷體" w:hint="eastAsia"/>
          <w:sz w:val="28"/>
        </w:rPr>
        <w:t>會主席</w:t>
      </w:r>
      <w:r w:rsidR="005378DA">
        <w:rPr>
          <w:rFonts w:ascii="標楷體" w:eastAsia="標楷體" w:hAnsi="標楷體" w:hint="eastAsia"/>
          <w:sz w:val="28"/>
        </w:rPr>
        <w:t>開立之證明文件</w:t>
      </w:r>
    </w:p>
    <w:p w:rsidR="0053443E" w:rsidRDefault="0053443E" w:rsidP="0053443E">
      <w:pPr>
        <w:pStyle w:val="a7"/>
        <w:numPr>
          <w:ilvl w:val="0"/>
          <w:numId w:val="5"/>
        </w:numPr>
        <w:spacing w:line="500" w:lineRule="exact"/>
        <w:ind w:leftChars="0"/>
        <w:jc w:val="both"/>
        <w:rPr>
          <w:rFonts w:ascii="標楷體" w:eastAsia="標楷體" w:hAnsi="標楷體"/>
          <w:sz w:val="28"/>
        </w:rPr>
      </w:pPr>
      <w:r>
        <w:rPr>
          <w:rFonts w:ascii="標楷體" w:eastAsia="標楷體" w:hAnsi="標楷體" w:hint="eastAsia"/>
          <w:sz w:val="28"/>
        </w:rPr>
        <w:t>馬來西亞地區國會議員、州議員、市議員及村長（不含拿督）</w:t>
      </w:r>
      <w:r w:rsidR="005378DA">
        <w:rPr>
          <w:rFonts w:ascii="標楷體" w:eastAsia="標楷體" w:hAnsi="標楷體" w:hint="eastAsia"/>
          <w:sz w:val="28"/>
        </w:rPr>
        <w:t>開立之證明文件</w:t>
      </w:r>
    </w:p>
    <w:p w:rsidR="00182E3F" w:rsidRPr="00182E3F" w:rsidRDefault="00182E3F" w:rsidP="00182E3F">
      <w:pPr>
        <w:pStyle w:val="a7"/>
        <w:numPr>
          <w:ilvl w:val="2"/>
          <w:numId w:val="2"/>
        </w:numPr>
        <w:spacing w:line="500" w:lineRule="exact"/>
        <w:ind w:leftChars="0"/>
        <w:jc w:val="both"/>
        <w:rPr>
          <w:rFonts w:ascii="標楷體" w:eastAsia="標楷體" w:hAnsi="標楷體"/>
          <w:sz w:val="28"/>
        </w:rPr>
      </w:pPr>
      <w:r>
        <w:rPr>
          <w:rFonts w:ascii="標楷體" w:eastAsia="標楷體" w:hAnsi="標楷體" w:hint="eastAsia"/>
          <w:sz w:val="28"/>
        </w:rPr>
        <w:t>其他經本會同意核可者</w:t>
      </w:r>
    </w:p>
    <w:p w:rsidR="00DF0D9D" w:rsidRPr="00FA7751" w:rsidRDefault="000A3898" w:rsidP="00FA7751">
      <w:pPr>
        <w:pStyle w:val="a7"/>
        <w:numPr>
          <w:ilvl w:val="0"/>
          <w:numId w:val="2"/>
        </w:numPr>
        <w:spacing w:line="500" w:lineRule="exact"/>
        <w:ind w:leftChars="0" w:left="560" w:hangingChars="200" w:hanging="560"/>
        <w:rPr>
          <w:rFonts w:ascii="標楷體" w:eastAsia="標楷體" w:hAnsi="標楷體"/>
          <w:sz w:val="28"/>
        </w:rPr>
      </w:pPr>
      <w:r w:rsidRPr="00FA7751">
        <w:rPr>
          <w:rFonts w:ascii="標楷體" w:eastAsia="標楷體" w:hAnsi="標楷體" w:hint="eastAsia"/>
          <w:sz w:val="28"/>
        </w:rPr>
        <w:t>作業流程變更</w:t>
      </w:r>
      <w:r w:rsidR="00BB4E17" w:rsidRPr="00FA7751">
        <w:rPr>
          <w:rFonts w:ascii="標楷體" w:eastAsia="標楷體" w:hAnsi="標楷體" w:hint="eastAsia"/>
          <w:sz w:val="28"/>
        </w:rPr>
        <w:t>：</w:t>
      </w:r>
    </w:p>
    <w:p w:rsidR="00DF0D9D" w:rsidRDefault="000A3898" w:rsidP="00DF0D9D">
      <w:pPr>
        <w:pStyle w:val="a7"/>
        <w:numPr>
          <w:ilvl w:val="1"/>
          <w:numId w:val="2"/>
        </w:numPr>
        <w:spacing w:line="500" w:lineRule="exact"/>
        <w:ind w:leftChars="0"/>
        <w:jc w:val="both"/>
        <w:rPr>
          <w:rFonts w:ascii="標楷體" w:eastAsia="標楷體" w:hAnsi="標楷體"/>
          <w:sz w:val="28"/>
        </w:rPr>
      </w:pPr>
      <w:r w:rsidRPr="00FA7751">
        <w:rPr>
          <w:rFonts w:ascii="標楷體" w:eastAsia="標楷體" w:hAnsi="標楷體" w:hint="eastAsia"/>
          <w:sz w:val="28"/>
        </w:rPr>
        <w:t>現行做法：</w:t>
      </w:r>
      <w:r w:rsidR="00234BEA" w:rsidRPr="00FA7751">
        <w:rPr>
          <w:rFonts w:ascii="標楷體" w:eastAsia="標楷體" w:hAnsi="標楷體" w:hint="eastAsia"/>
          <w:sz w:val="28"/>
        </w:rPr>
        <w:t>目前本會補助</w:t>
      </w:r>
      <w:r w:rsidR="00163412">
        <w:rPr>
          <w:rFonts w:ascii="標楷體" w:eastAsia="標楷體" w:hAnsi="標楷體" w:hint="eastAsia"/>
          <w:sz w:val="28"/>
        </w:rPr>
        <w:t>僑生</w:t>
      </w:r>
      <w:r w:rsidR="00234BEA" w:rsidRPr="00FA7751">
        <w:rPr>
          <w:rFonts w:ascii="標楷體" w:eastAsia="標楷體" w:hAnsi="標楷體" w:hint="eastAsia"/>
          <w:sz w:val="28"/>
        </w:rPr>
        <w:t>全民健康保險費用係</w:t>
      </w:r>
      <w:r w:rsidRPr="00FA7751">
        <w:rPr>
          <w:rFonts w:ascii="標楷體" w:eastAsia="標楷體" w:hAnsi="標楷體" w:hint="eastAsia"/>
          <w:sz w:val="28"/>
        </w:rPr>
        <w:t>由各校</w:t>
      </w:r>
      <w:proofErr w:type="gramStart"/>
      <w:r>
        <w:rPr>
          <w:rFonts w:ascii="標楷體" w:eastAsia="標楷體" w:hAnsi="標楷體" w:hint="eastAsia"/>
          <w:sz w:val="28"/>
        </w:rPr>
        <w:t>逕</w:t>
      </w:r>
      <w:proofErr w:type="gramEnd"/>
      <w:r>
        <w:rPr>
          <w:rFonts w:ascii="標楷體" w:eastAsia="標楷體" w:hAnsi="標楷體" w:hint="eastAsia"/>
          <w:sz w:val="28"/>
        </w:rPr>
        <w:t>於衛生福利部健康</w:t>
      </w:r>
      <w:proofErr w:type="gramStart"/>
      <w:r>
        <w:rPr>
          <w:rFonts w:ascii="標楷體" w:eastAsia="標楷體" w:hAnsi="標楷體" w:hint="eastAsia"/>
          <w:sz w:val="28"/>
        </w:rPr>
        <w:t>保險署</w:t>
      </w:r>
      <w:proofErr w:type="gramEnd"/>
      <w:r>
        <w:rPr>
          <w:rFonts w:ascii="標楷體" w:eastAsia="標楷體" w:hAnsi="標楷體" w:hint="eastAsia"/>
          <w:sz w:val="28"/>
        </w:rPr>
        <w:t>（下稱</w:t>
      </w:r>
      <w:r w:rsidR="00715E75">
        <w:rPr>
          <w:rFonts w:ascii="標楷體" w:eastAsia="標楷體" w:hAnsi="標楷體" w:hint="eastAsia"/>
          <w:sz w:val="28"/>
        </w:rPr>
        <w:t>健保</w:t>
      </w:r>
      <w:r>
        <w:rPr>
          <w:rFonts w:ascii="標楷體" w:eastAsia="標楷體" w:hAnsi="標楷體" w:hint="eastAsia"/>
          <w:sz w:val="28"/>
        </w:rPr>
        <w:t>署）系統操作健保補助加保作業，經</w:t>
      </w:r>
      <w:r w:rsidR="00715E75">
        <w:rPr>
          <w:rFonts w:ascii="標楷體" w:eastAsia="標楷體" w:hAnsi="標楷體" w:hint="eastAsia"/>
          <w:sz w:val="28"/>
        </w:rPr>
        <w:t>健保署</w:t>
      </w:r>
      <w:r>
        <w:rPr>
          <w:rFonts w:ascii="標楷體" w:eastAsia="標楷體" w:hAnsi="標楷體" w:hint="eastAsia"/>
          <w:sz w:val="28"/>
        </w:rPr>
        <w:t>核計補助金額並沖銷保險對象自付保險費後，向本會申請補助款</w:t>
      </w:r>
      <w:r w:rsidR="00234BEA" w:rsidRPr="00613FFD">
        <w:rPr>
          <w:rFonts w:ascii="標楷體" w:eastAsia="標楷體" w:hAnsi="標楷體" w:hint="eastAsia"/>
          <w:sz w:val="28"/>
        </w:rPr>
        <w:t>。</w:t>
      </w:r>
    </w:p>
    <w:p w:rsidR="000A3898" w:rsidRDefault="000A3898" w:rsidP="00DF0D9D">
      <w:pPr>
        <w:pStyle w:val="a7"/>
        <w:numPr>
          <w:ilvl w:val="1"/>
          <w:numId w:val="2"/>
        </w:numPr>
        <w:spacing w:line="500" w:lineRule="exact"/>
        <w:ind w:leftChars="0"/>
        <w:jc w:val="both"/>
        <w:rPr>
          <w:rFonts w:ascii="標楷體" w:eastAsia="標楷體" w:hAnsi="標楷體"/>
          <w:sz w:val="28"/>
        </w:rPr>
      </w:pPr>
      <w:r>
        <w:rPr>
          <w:rFonts w:ascii="標楷體" w:eastAsia="標楷體" w:hAnsi="標楷體" w:hint="eastAsia"/>
          <w:sz w:val="28"/>
        </w:rPr>
        <w:t>107年起調整作業流程：本會已於</w:t>
      </w:r>
      <w:r w:rsidR="00715E75">
        <w:rPr>
          <w:rFonts w:ascii="標楷體" w:eastAsia="標楷體" w:hAnsi="標楷體" w:hint="eastAsia"/>
          <w:sz w:val="28"/>
        </w:rPr>
        <w:t>健保署</w:t>
      </w:r>
      <w:r>
        <w:rPr>
          <w:rFonts w:ascii="標楷體" w:eastAsia="標楷體" w:hAnsi="標楷體" w:hint="eastAsia"/>
          <w:sz w:val="28"/>
        </w:rPr>
        <w:t>協調，自107年起</w:t>
      </w:r>
      <w:r w:rsidR="007C3985">
        <w:rPr>
          <w:rFonts w:ascii="標楷體" w:eastAsia="標楷體" w:hAnsi="標楷體" w:hint="eastAsia"/>
          <w:sz w:val="28"/>
        </w:rPr>
        <w:t>，各</w:t>
      </w:r>
      <w:proofErr w:type="gramStart"/>
      <w:r w:rsidR="007C3985">
        <w:rPr>
          <w:rFonts w:ascii="標楷體" w:eastAsia="標楷體" w:hAnsi="標楷體" w:hint="eastAsia"/>
          <w:sz w:val="28"/>
        </w:rPr>
        <w:t>校均須將</w:t>
      </w:r>
      <w:proofErr w:type="gramEnd"/>
      <w:r w:rsidR="007C3985">
        <w:rPr>
          <w:rFonts w:ascii="標楷體" w:eastAsia="標楷體" w:hAnsi="標楷體" w:hint="eastAsia"/>
          <w:sz w:val="28"/>
        </w:rPr>
        <w:t>審核後</w:t>
      </w:r>
      <w:r w:rsidR="007C3985" w:rsidRPr="007C3985">
        <w:rPr>
          <w:rFonts w:ascii="標楷體" w:eastAsia="標楷體" w:hAnsi="標楷體" w:hint="eastAsia"/>
          <w:sz w:val="28"/>
        </w:rPr>
        <w:t>符合</w:t>
      </w:r>
      <w:r w:rsidR="007C3985">
        <w:rPr>
          <w:rFonts w:ascii="標楷體" w:eastAsia="標楷體" w:hAnsi="標楷體" w:hint="eastAsia"/>
          <w:sz w:val="28"/>
        </w:rPr>
        <w:t>申請本</w:t>
      </w:r>
      <w:r w:rsidR="007C3985" w:rsidRPr="007C3985">
        <w:rPr>
          <w:rFonts w:ascii="標楷體" w:eastAsia="標楷體" w:hAnsi="標楷體" w:hint="eastAsia"/>
          <w:sz w:val="28"/>
        </w:rPr>
        <w:t>會補助</w:t>
      </w:r>
      <w:proofErr w:type="gramStart"/>
      <w:r w:rsidR="007C3985" w:rsidRPr="007C3985">
        <w:rPr>
          <w:rFonts w:ascii="標楷體" w:eastAsia="標楷體" w:hAnsi="標楷體" w:hint="eastAsia"/>
          <w:sz w:val="28"/>
        </w:rPr>
        <w:t>清寒</w:t>
      </w:r>
      <w:r w:rsidR="00163412">
        <w:rPr>
          <w:rFonts w:ascii="標楷體" w:eastAsia="標楷體" w:hAnsi="標楷體" w:hint="eastAsia"/>
          <w:sz w:val="28"/>
        </w:rPr>
        <w:t>僑生</w:t>
      </w:r>
      <w:proofErr w:type="gramEnd"/>
      <w:r w:rsidR="007C3985" w:rsidRPr="007C3985">
        <w:rPr>
          <w:rFonts w:ascii="標楷體" w:eastAsia="標楷體" w:hAnsi="標楷體" w:hint="eastAsia"/>
          <w:sz w:val="28"/>
        </w:rPr>
        <w:t>健保費用</w:t>
      </w:r>
      <w:r w:rsidR="00325475">
        <w:rPr>
          <w:rFonts w:ascii="標楷體" w:eastAsia="標楷體" w:hAnsi="標楷體" w:hint="eastAsia"/>
          <w:sz w:val="28"/>
        </w:rPr>
        <w:t>名單</w:t>
      </w:r>
      <w:r w:rsidR="007C3985">
        <w:rPr>
          <w:rFonts w:ascii="標楷體" w:eastAsia="標楷體" w:hAnsi="標楷體" w:hint="eastAsia"/>
          <w:sz w:val="28"/>
        </w:rPr>
        <w:t>上傳至本會</w:t>
      </w:r>
      <w:r w:rsidR="002B45B4" w:rsidRPr="002B45B4">
        <w:rPr>
          <w:rFonts w:ascii="標楷體" w:eastAsia="標楷體" w:hAnsi="標楷體" w:hint="eastAsia"/>
          <w:sz w:val="28"/>
        </w:rPr>
        <w:t>「對外</w:t>
      </w:r>
      <w:proofErr w:type="gramStart"/>
      <w:r w:rsidR="002B45B4" w:rsidRPr="002B45B4">
        <w:rPr>
          <w:rFonts w:ascii="標楷體" w:eastAsia="標楷體" w:hAnsi="標楷體" w:hint="eastAsia"/>
          <w:sz w:val="28"/>
        </w:rPr>
        <w:t>獎學金申審及</w:t>
      </w:r>
      <w:proofErr w:type="gramEnd"/>
      <w:r w:rsidR="002B45B4" w:rsidRPr="002B45B4">
        <w:rPr>
          <w:rFonts w:ascii="標楷體" w:eastAsia="標楷體" w:hAnsi="標楷體" w:hint="eastAsia"/>
          <w:sz w:val="28"/>
        </w:rPr>
        <w:t>健保補助名單報送系統」</w:t>
      </w:r>
      <w:r w:rsidR="007C3985">
        <w:rPr>
          <w:rFonts w:ascii="標楷體" w:eastAsia="標楷體" w:hAnsi="標楷體" w:hint="eastAsia"/>
          <w:sz w:val="28"/>
        </w:rPr>
        <w:t>，再由</w:t>
      </w:r>
      <w:r>
        <w:rPr>
          <w:rFonts w:ascii="標楷體" w:eastAsia="標楷體" w:hAnsi="標楷體" w:hint="eastAsia"/>
          <w:sz w:val="28"/>
        </w:rPr>
        <w:t>本會提供</w:t>
      </w:r>
      <w:r w:rsidR="00715E75">
        <w:rPr>
          <w:rFonts w:ascii="標楷體" w:eastAsia="標楷體" w:hAnsi="標楷體" w:hint="eastAsia"/>
          <w:sz w:val="28"/>
        </w:rPr>
        <w:t>健保署</w:t>
      </w:r>
      <w:r w:rsidR="007C3985">
        <w:rPr>
          <w:rFonts w:ascii="標楷體" w:eastAsia="標楷體" w:hAnsi="標楷體" w:hint="eastAsia"/>
          <w:sz w:val="28"/>
        </w:rPr>
        <w:t>補</w:t>
      </w:r>
      <w:r>
        <w:rPr>
          <w:rFonts w:ascii="標楷體" w:eastAsia="標楷體" w:hAnsi="標楷體" w:hint="eastAsia"/>
          <w:sz w:val="28"/>
        </w:rPr>
        <w:t>助健保費用之</w:t>
      </w:r>
      <w:r w:rsidR="00163412">
        <w:rPr>
          <w:rFonts w:ascii="標楷體" w:eastAsia="標楷體" w:hAnsi="標楷體" w:hint="eastAsia"/>
          <w:sz w:val="28"/>
        </w:rPr>
        <w:t>僑生</w:t>
      </w:r>
      <w:r w:rsidR="00325475">
        <w:rPr>
          <w:rFonts w:ascii="標楷體" w:eastAsia="標楷體" w:hAnsi="標楷體" w:hint="eastAsia"/>
          <w:sz w:val="28"/>
        </w:rPr>
        <w:t>名單</w:t>
      </w:r>
      <w:r w:rsidR="007C3985">
        <w:rPr>
          <w:rFonts w:ascii="標楷體" w:eastAsia="標楷體" w:hAnsi="標楷體" w:hint="eastAsia"/>
          <w:sz w:val="28"/>
        </w:rPr>
        <w:t>。</w:t>
      </w:r>
    </w:p>
    <w:p w:rsidR="00BB4E17" w:rsidRDefault="00715E75" w:rsidP="00AA0864">
      <w:pPr>
        <w:pStyle w:val="a7"/>
        <w:numPr>
          <w:ilvl w:val="0"/>
          <w:numId w:val="2"/>
        </w:numPr>
        <w:spacing w:line="500" w:lineRule="exact"/>
        <w:ind w:leftChars="0" w:left="560" w:hangingChars="200" w:hanging="560"/>
        <w:rPr>
          <w:rFonts w:ascii="標楷體" w:eastAsia="標楷體" w:hAnsi="標楷體"/>
          <w:sz w:val="28"/>
        </w:rPr>
      </w:pPr>
      <w:r>
        <w:rPr>
          <w:rFonts w:ascii="標楷體" w:eastAsia="標楷體" w:hAnsi="標楷體" w:hint="eastAsia"/>
          <w:sz w:val="28"/>
        </w:rPr>
        <w:t>自107年起</w:t>
      </w:r>
      <w:r w:rsidR="00D64640">
        <w:rPr>
          <w:rFonts w:ascii="標楷體" w:eastAsia="標楷體" w:hAnsi="標楷體" w:hint="eastAsia"/>
          <w:sz w:val="28"/>
        </w:rPr>
        <w:t>申請</w:t>
      </w:r>
      <w:r w:rsidR="00FA7751">
        <w:rPr>
          <w:rFonts w:ascii="標楷體" w:eastAsia="標楷體" w:hAnsi="標楷體" w:hint="eastAsia"/>
          <w:sz w:val="28"/>
        </w:rPr>
        <w:t>作業流程：</w:t>
      </w:r>
    </w:p>
    <w:p w:rsidR="00715E75" w:rsidRDefault="00FA7751" w:rsidP="00FA7751">
      <w:pPr>
        <w:pStyle w:val="a7"/>
        <w:numPr>
          <w:ilvl w:val="1"/>
          <w:numId w:val="2"/>
        </w:numPr>
        <w:spacing w:line="500" w:lineRule="exact"/>
        <w:ind w:leftChars="0"/>
        <w:jc w:val="both"/>
        <w:rPr>
          <w:rFonts w:ascii="標楷體" w:eastAsia="標楷體" w:hAnsi="標楷體"/>
          <w:sz w:val="28"/>
        </w:rPr>
      </w:pPr>
      <w:r w:rsidRPr="000C6788">
        <w:rPr>
          <w:rFonts w:ascii="標楷體" w:eastAsia="標楷體" w:hAnsi="標楷體" w:hint="eastAsia"/>
          <w:b/>
          <w:sz w:val="28"/>
        </w:rPr>
        <w:t>新入學</w:t>
      </w:r>
      <w:r w:rsidR="00163412">
        <w:rPr>
          <w:rFonts w:ascii="標楷體" w:eastAsia="標楷體" w:hAnsi="標楷體" w:hint="eastAsia"/>
          <w:b/>
          <w:sz w:val="28"/>
        </w:rPr>
        <w:t>僑生</w:t>
      </w:r>
      <w:r>
        <w:rPr>
          <w:rFonts w:ascii="標楷體" w:eastAsia="標楷體" w:hAnsi="標楷體" w:hint="eastAsia"/>
          <w:sz w:val="28"/>
        </w:rPr>
        <w:t>：</w:t>
      </w:r>
    </w:p>
    <w:p w:rsidR="00715E75" w:rsidRDefault="00715E75" w:rsidP="00715E75">
      <w:pPr>
        <w:pStyle w:val="a7"/>
        <w:numPr>
          <w:ilvl w:val="2"/>
          <w:numId w:val="2"/>
        </w:numPr>
        <w:spacing w:line="500" w:lineRule="exact"/>
        <w:ind w:leftChars="0"/>
        <w:jc w:val="both"/>
        <w:rPr>
          <w:rFonts w:ascii="標楷體" w:eastAsia="標楷體" w:hAnsi="標楷體"/>
          <w:sz w:val="28"/>
        </w:rPr>
      </w:pPr>
      <w:r>
        <w:rPr>
          <w:rFonts w:ascii="標楷體" w:eastAsia="標楷體" w:hAnsi="標楷體" w:hint="eastAsia"/>
          <w:sz w:val="28"/>
        </w:rPr>
        <w:t>各校</w:t>
      </w:r>
      <w:r w:rsidR="004E7988" w:rsidRPr="004E7988">
        <w:rPr>
          <w:rFonts w:ascii="標楷體" w:eastAsia="標楷體" w:hAnsi="標楷體" w:hint="eastAsia"/>
          <w:b/>
          <w:color w:val="FF0000"/>
          <w:sz w:val="28"/>
        </w:rPr>
        <w:t>應</w:t>
      </w:r>
      <w:r w:rsidRPr="004E7988">
        <w:rPr>
          <w:rFonts w:ascii="標楷體" w:eastAsia="標楷體" w:hAnsi="標楷體" w:hint="eastAsia"/>
          <w:b/>
          <w:color w:val="FF0000"/>
          <w:sz w:val="28"/>
        </w:rPr>
        <w:t>於每年12月1日前</w:t>
      </w:r>
      <w:r>
        <w:rPr>
          <w:rFonts w:ascii="標楷體" w:eastAsia="標楷體" w:hAnsi="標楷體" w:hint="eastAsia"/>
          <w:sz w:val="28"/>
        </w:rPr>
        <w:t>將新學年度</w:t>
      </w:r>
      <w:r w:rsidR="004E7988">
        <w:rPr>
          <w:rFonts w:ascii="標楷體" w:eastAsia="標楷體" w:hAnsi="標楷體" w:hint="eastAsia"/>
          <w:sz w:val="28"/>
        </w:rPr>
        <w:t>經學校審核之符合</w:t>
      </w:r>
      <w:r>
        <w:rPr>
          <w:rFonts w:ascii="標楷體" w:eastAsia="標楷體" w:hAnsi="標楷體" w:hint="eastAsia"/>
          <w:sz w:val="28"/>
        </w:rPr>
        <w:t>補助</w:t>
      </w:r>
      <w:r w:rsidR="00325475">
        <w:rPr>
          <w:rFonts w:ascii="標楷體" w:eastAsia="標楷體" w:hAnsi="標楷體" w:hint="eastAsia"/>
          <w:sz w:val="28"/>
        </w:rPr>
        <w:t>名單</w:t>
      </w:r>
      <w:r>
        <w:rPr>
          <w:rFonts w:ascii="標楷體" w:eastAsia="標楷體" w:hAnsi="標楷體" w:hint="eastAsia"/>
          <w:sz w:val="28"/>
        </w:rPr>
        <w:t>上傳</w:t>
      </w:r>
      <w:r w:rsidR="004E7988">
        <w:rPr>
          <w:rFonts w:ascii="標楷體" w:eastAsia="標楷體" w:hAnsi="標楷體" w:hint="eastAsia"/>
          <w:sz w:val="28"/>
        </w:rPr>
        <w:t>至</w:t>
      </w:r>
      <w:r>
        <w:rPr>
          <w:rFonts w:ascii="標楷體" w:eastAsia="標楷體" w:hAnsi="標楷體" w:hint="eastAsia"/>
          <w:sz w:val="28"/>
        </w:rPr>
        <w:t>本會</w:t>
      </w:r>
      <w:r w:rsidR="002B45B4" w:rsidRPr="002B45B4">
        <w:rPr>
          <w:rFonts w:ascii="標楷體" w:eastAsia="標楷體" w:hAnsi="標楷體" w:hint="eastAsia"/>
          <w:sz w:val="28"/>
        </w:rPr>
        <w:t>「對外</w:t>
      </w:r>
      <w:proofErr w:type="gramStart"/>
      <w:r w:rsidR="002B45B4" w:rsidRPr="002B45B4">
        <w:rPr>
          <w:rFonts w:ascii="標楷體" w:eastAsia="標楷體" w:hAnsi="標楷體" w:hint="eastAsia"/>
          <w:sz w:val="28"/>
        </w:rPr>
        <w:t>獎學金申審及</w:t>
      </w:r>
      <w:proofErr w:type="gramEnd"/>
      <w:r w:rsidR="002B45B4" w:rsidRPr="002B45B4">
        <w:rPr>
          <w:rFonts w:ascii="標楷體" w:eastAsia="標楷體" w:hAnsi="標楷體" w:hint="eastAsia"/>
          <w:sz w:val="28"/>
        </w:rPr>
        <w:t>健保補助名單報送系統」</w:t>
      </w:r>
      <w:r w:rsidR="00025CDB">
        <w:rPr>
          <w:rFonts w:ascii="標楷體" w:eastAsia="標楷體" w:hAnsi="標楷體" w:hint="eastAsia"/>
          <w:sz w:val="28"/>
        </w:rPr>
        <w:t>，</w:t>
      </w:r>
      <w:proofErr w:type="gramStart"/>
      <w:r>
        <w:rPr>
          <w:rFonts w:ascii="標楷體" w:eastAsia="標楷體" w:hAnsi="標楷體" w:hint="eastAsia"/>
          <w:sz w:val="28"/>
        </w:rPr>
        <w:t>本會隔年</w:t>
      </w:r>
      <w:proofErr w:type="gramEnd"/>
      <w:r>
        <w:rPr>
          <w:rFonts w:ascii="標楷體" w:eastAsia="標楷體" w:hAnsi="標楷體" w:hint="eastAsia"/>
          <w:sz w:val="28"/>
        </w:rPr>
        <w:t>1月中旬</w:t>
      </w:r>
      <w:r w:rsidR="006840AF">
        <w:rPr>
          <w:rFonts w:ascii="標楷體" w:eastAsia="標楷體" w:hAnsi="標楷體" w:hint="eastAsia"/>
          <w:sz w:val="28"/>
        </w:rPr>
        <w:t>於系統註記覆核結果</w:t>
      </w:r>
      <w:r>
        <w:rPr>
          <w:rFonts w:ascii="標楷體" w:eastAsia="標楷體" w:hAnsi="標楷體" w:hint="eastAsia"/>
          <w:sz w:val="28"/>
        </w:rPr>
        <w:t>，並於2月5</w:t>
      </w:r>
      <w:r w:rsidR="00325475">
        <w:rPr>
          <w:rFonts w:ascii="標楷體" w:eastAsia="標楷體" w:hAnsi="標楷體" w:hint="eastAsia"/>
          <w:sz w:val="28"/>
        </w:rPr>
        <w:t>日傳送健保署補助名單</w:t>
      </w:r>
      <w:r>
        <w:rPr>
          <w:rFonts w:ascii="標楷體" w:eastAsia="標楷體" w:hAnsi="標楷體" w:hint="eastAsia"/>
          <w:sz w:val="28"/>
        </w:rPr>
        <w:t>。</w:t>
      </w:r>
    </w:p>
    <w:p w:rsidR="00601311" w:rsidRDefault="00601311" w:rsidP="00715E75">
      <w:pPr>
        <w:pStyle w:val="a7"/>
        <w:numPr>
          <w:ilvl w:val="2"/>
          <w:numId w:val="2"/>
        </w:numPr>
        <w:spacing w:line="500" w:lineRule="exact"/>
        <w:ind w:leftChars="0"/>
        <w:jc w:val="both"/>
        <w:rPr>
          <w:rFonts w:ascii="標楷體" w:eastAsia="標楷體" w:hAnsi="標楷體"/>
          <w:sz w:val="28"/>
        </w:rPr>
      </w:pPr>
      <w:r>
        <w:rPr>
          <w:rFonts w:ascii="標楷體" w:eastAsia="標楷體" w:hAnsi="標楷體" w:hint="eastAsia"/>
          <w:sz w:val="28"/>
        </w:rPr>
        <w:lastRenderedPageBreak/>
        <w:t>如經本會覆核有需補正資料者，請將資料於1月25日前補正後，將</w:t>
      </w:r>
      <w:r w:rsidR="00FD1688">
        <w:rPr>
          <w:rFonts w:ascii="標楷體" w:eastAsia="標楷體" w:hAnsi="標楷體" w:hint="eastAsia"/>
          <w:sz w:val="28"/>
        </w:rPr>
        <w:t>當月</w:t>
      </w:r>
      <w:r>
        <w:rPr>
          <w:rFonts w:ascii="標楷體" w:eastAsia="標楷體" w:hAnsi="標楷體" w:hint="eastAsia"/>
          <w:sz w:val="28"/>
        </w:rPr>
        <w:t>整份補助名單重新上傳。</w:t>
      </w:r>
    </w:p>
    <w:p w:rsidR="00FA7751" w:rsidRDefault="002B45B4" w:rsidP="00715E75">
      <w:pPr>
        <w:pStyle w:val="a7"/>
        <w:numPr>
          <w:ilvl w:val="2"/>
          <w:numId w:val="2"/>
        </w:numPr>
        <w:spacing w:line="500" w:lineRule="exact"/>
        <w:ind w:leftChars="0"/>
        <w:jc w:val="both"/>
        <w:rPr>
          <w:rFonts w:ascii="標楷體" w:eastAsia="標楷體" w:hAnsi="標楷體"/>
          <w:sz w:val="28"/>
        </w:rPr>
      </w:pPr>
      <w:r>
        <w:rPr>
          <w:rFonts w:ascii="標楷體" w:eastAsia="標楷體" w:hAnsi="標楷體" w:hint="eastAsia"/>
          <w:sz w:val="28"/>
        </w:rPr>
        <w:t>本會</w:t>
      </w:r>
      <w:r w:rsidRPr="002B45B4">
        <w:rPr>
          <w:rFonts w:ascii="標楷體" w:eastAsia="標楷體" w:hAnsi="標楷體" w:hint="eastAsia"/>
          <w:sz w:val="28"/>
        </w:rPr>
        <w:t>「對外</w:t>
      </w:r>
      <w:proofErr w:type="gramStart"/>
      <w:r w:rsidRPr="002B45B4">
        <w:rPr>
          <w:rFonts w:ascii="標楷體" w:eastAsia="標楷體" w:hAnsi="標楷體" w:hint="eastAsia"/>
          <w:sz w:val="28"/>
        </w:rPr>
        <w:t>獎學金申審及</w:t>
      </w:r>
      <w:proofErr w:type="gramEnd"/>
      <w:r w:rsidRPr="002B45B4">
        <w:rPr>
          <w:rFonts w:ascii="標楷體" w:eastAsia="標楷體" w:hAnsi="標楷體" w:hint="eastAsia"/>
          <w:sz w:val="28"/>
        </w:rPr>
        <w:t>健保補助名單報送系統」</w:t>
      </w:r>
      <w:proofErr w:type="gramStart"/>
      <w:r>
        <w:rPr>
          <w:rFonts w:ascii="標楷體" w:eastAsia="標楷體" w:hAnsi="標楷體" w:hint="eastAsia"/>
          <w:sz w:val="28"/>
        </w:rPr>
        <w:t>刻於建置</w:t>
      </w:r>
      <w:proofErr w:type="gramEnd"/>
      <w:r>
        <w:rPr>
          <w:rFonts w:ascii="標楷體" w:eastAsia="標楷體" w:hAnsi="標楷體" w:hint="eastAsia"/>
          <w:sz w:val="28"/>
        </w:rPr>
        <w:t>階段，</w:t>
      </w:r>
      <w:r w:rsidR="00715E75">
        <w:rPr>
          <w:rFonts w:ascii="標楷體" w:eastAsia="標楷體" w:hAnsi="標楷體" w:hint="eastAsia"/>
          <w:sz w:val="28"/>
        </w:rPr>
        <w:t>106</w:t>
      </w:r>
      <w:r w:rsidR="00325475">
        <w:rPr>
          <w:rFonts w:ascii="標楷體" w:eastAsia="標楷體" w:hAnsi="標楷體" w:hint="eastAsia"/>
          <w:sz w:val="28"/>
        </w:rPr>
        <w:t>學年度新生補助名</w:t>
      </w:r>
      <w:r w:rsidR="00171F28">
        <w:rPr>
          <w:rFonts w:ascii="標楷體" w:eastAsia="標楷體" w:hAnsi="標楷體" w:hint="eastAsia"/>
          <w:sz w:val="28"/>
        </w:rPr>
        <w:t>單</w:t>
      </w:r>
      <w:r>
        <w:rPr>
          <w:rFonts w:ascii="標楷體" w:eastAsia="標楷體" w:hAnsi="標楷體" w:hint="eastAsia"/>
          <w:sz w:val="28"/>
        </w:rPr>
        <w:t>請</w:t>
      </w:r>
      <w:r w:rsidR="00715E75">
        <w:rPr>
          <w:rFonts w:ascii="標楷體" w:eastAsia="標楷體" w:hAnsi="標楷體" w:hint="eastAsia"/>
          <w:sz w:val="28"/>
        </w:rPr>
        <w:t>於106年12月1日前</w:t>
      </w:r>
      <w:r>
        <w:rPr>
          <w:rFonts w:ascii="標楷體" w:eastAsia="標楷體" w:hAnsi="標楷體" w:hint="eastAsia"/>
          <w:sz w:val="28"/>
        </w:rPr>
        <w:t>函報本會</w:t>
      </w:r>
      <w:r w:rsidR="00715E75">
        <w:rPr>
          <w:rFonts w:ascii="標楷體" w:eastAsia="標楷體" w:hAnsi="標楷體" w:hint="eastAsia"/>
          <w:sz w:val="28"/>
        </w:rPr>
        <w:t>。</w:t>
      </w:r>
    </w:p>
    <w:p w:rsidR="00373DF9" w:rsidRDefault="00926F8B" w:rsidP="006840AF">
      <w:pPr>
        <w:pStyle w:val="a7"/>
        <w:numPr>
          <w:ilvl w:val="1"/>
          <w:numId w:val="2"/>
        </w:numPr>
        <w:spacing w:line="500" w:lineRule="exact"/>
        <w:ind w:leftChars="0"/>
        <w:jc w:val="both"/>
        <w:rPr>
          <w:rFonts w:ascii="標楷體" w:eastAsia="標楷體" w:hAnsi="標楷體"/>
          <w:sz w:val="28"/>
        </w:rPr>
      </w:pPr>
      <w:r>
        <w:rPr>
          <w:rFonts w:ascii="標楷體" w:eastAsia="標楷體" w:hAnsi="標楷體" w:hint="eastAsia"/>
          <w:b/>
          <w:sz w:val="28"/>
        </w:rPr>
        <w:t>新增</w:t>
      </w:r>
      <w:r w:rsidR="00715E75" w:rsidRPr="000C6788">
        <w:rPr>
          <w:rFonts w:ascii="標楷體" w:eastAsia="標楷體" w:hAnsi="標楷體" w:hint="eastAsia"/>
          <w:b/>
          <w:sz w:val="28"/>
        </w:rPr>
        <w:t>符合</w:t>
      </w:r>
      <w:r w:rsidR="00027C6C" w:rsidRPr="000C6788">
        <w:rPr>
          <w:rFonts w:ascii="標楷體" w:eastAsia="標楷體" w:hAnsi="標楷體" w:hint="eastAsia"/>
          <w:b/>
          <w:sz w:val="28"/>
        </w:rPr>
        <w:t>申請</w:t>
      </w:r>
      <w:r w:rsidR="00715E75" w:rsidRPr="000C6788">
        <w:rPr>
          <w:rFonts w:ascii="標楷體" w:eastAsia="標楷體" w:hAnsi="標楷體" w:hint="eastAsia"/>
          <w:b/>
          <w:sz w:val="28"/>
        </w:rPr>
        <w:t>補助資格之</w:t>
      </w:r>
      <w:r w:rsidR="00163412">
        <w:rPr>
          <w:rFonts w:ascii="標楷體" w:eastAsia="標楷體" w:hAnsi="標楷體" w:hint="eastAsia"/>
          <w:b/>
          <w:sz w:val="28"/>
        </w:rPr>
        <w:t>僑生</w:t>
      </w:r>
      <w:r w:rsidR="00715E75" w:rsidRPr="006840AF">
        <w:rPr>
          <w:rFonts w:ascii="標楷體" w:eastAsia="標楷體" w:hAnsi="標楷體" w:hint="eastAsia"/>
          <w:sz w:val="28"/>
        </w:rPr>
        <w:t>：</w:t>
      </w:r>
    </w:p>
    <w:p w:rsidR="00FA7751" w:rsidRDefault="00926F8B" w:rsidP="00373DF9">
      <w:pPr>
        <w:pStyle w:val="a7"/>
        <w:numPr>
          <w:ilvl w:val="2"/>
          <w:numId w:val="2"/>
        </w:numPr>
        <w:spacing w:line="500" w:lineRule="exact"/>
        <w:ind w:leftChars="0"/>
        <w:jc w:val="both"/>
        <w:rPr>
          <w:rFonts w:ascii="標楷體" w:eastAsia="標楷體" w:hAnsi="標楷體"/>
          <w:sz w:val="28"/>
        </w:rPr>
      </w:pPr>
      <w:r w:rsidRPr="00373DF9">
        <w:rPr>
          <w:rFonts w:ascii="標楷體" w:eastAsia="標楷體" w:hAnsi="標楷體" w:hint="eastAsia"/>
          <w:sz w:val="28"/>
        </w:rPr>
        <w:t>已參加健保之</w:t>
      </w:r>
      <w:r w:rsidR="00163412">
        <w:rPr>
          <w:rFonts w:ascii="標楷體" w:eastAsia="標楷體" w:hAnsi="標楷體" w:hint="eastAsia"/>
          <w:sz w:val="28"/>
        </w:rPr>
        <w:t>僑生</w:t>
      </w:r>
      <w:r w:rsidRPr="00373DF9">
        <w:rPr>
          <w:rFonts w:ascii="標楷體" w:eastAsia="標楷體" w:hAnsi="標楷體" w:hint="eastAsia"/>
          <w:sz w:val="28"/>
        </w:rPr>
        <w:t>，如因故轉為符合申請補助資格者，</w:t>
      </w:r>
      <w:r w:rsidR="00715E75" w:rsidRPr="00373DF9">
        <w:rPr>
          <w:rFonts w:ascii="標楷體" w:eastAsia="標楷體" w:hAnsi="標楷體" w:hint="eastAsia"/>
          <w:sz w:val="28"/>
        </w:rPr>
        <w:t>各校</w:t>
      </w:r>
      <w:r w:rsidR="004E7988" w:rsidRPr="00373DF9">
        <w:rPr>
          <w:rFonts w:ascii="標楷體" w:eastAsia="標楷體" w:hAnsi="標楷體" w:hint="eastAsia"/>
          <w:b/>
          <w:color w:val="FF0000"/>
          <w:sz w:val="28"/>
        </w:rPr>
        <w:t>應</w:t>
      </w:r>
      <w:r w:rsidR="00715E75" w:rsidRPr="00373DF9">
        <w:rPr>
          <w:rFonts w:ascii="標楷體" w:eastAsia="標楷體" w:hAnsi="標楷體" w:hint="eastAsia"/>
          <w:b/>
          <w:color w:val="FF0000"/>
          <w:sz w:val="28"/>
        </w:rPr>
        <w:t>於每月25日前</w:t>
      </w:r>
      <w:r w:rsidR="006840AF" w:rsidRPr="00373DF9">
        <w:rPr>
          <w:rFonts w:ascii="標楷體" w:eastAsia="標楷體" w:hAnsi="標楷體" w:hint="eastAsia"/>
          <w:b/>
          <w:color w:val="FF0000"/>
          <w:sz w:val="28"/>
        </w:rPr>
        <w:t>（遇例假日提前）</w:t>
      </w:r>
      <w:r w:rsidR="00715E75" w:rsidRPr="00373DF9">
        <w:rPr>
          <w:rFonts w:ascii="標楷體" w:eastAsia="標楷體" w:hAnsi="標楷體" w:hint="eastAsia"/>
          <w:sz w:val="28"/>
        </w:rPr>
        <w:t>將</w:t>
      </w:r>
      <w:r w:rsidR="006840AF" w:rsidRPr="00373DF9">
        <w:rPr>
          <w:rFonts w:ascii="標楷體" w:eastAsia="標楷體" w:hAnsi="標楷體" w:hint="eastAsia"/>
          <w:sz w:val="28"/>
        </w:rPr>
        <w:t>當月</w:t>
      </w:r>
      <w:r w:rsidR="004E7988" w:rsidRPr="00373DF9">
        <w:rPr>
          <w:rFonts w:ascii="標楷體" w:eastAsia="標楷體" w:hAnsi="標楷體" w:hint="eastAsia"/>
          <w:sz w:val="28"/>
        </w:rPr>
        <w:t>經學校審核之符合補助</w:t>
      </w:r>
      <w:r w:rsidR="00325475" w:rsidRPr="00373DF9">
        <w:rPr>
          <w:rFonts w:ascii="標楷體" w:eastAsia="標楷體" w:hAnsi="標楷體" w:hint="eastAsia"/>
          <w:sz w:val="28"/>
        </w:rPr>
        <w:t>名單</w:t>
      </w:r>
      <w:r w:rsidR="006840AF" w:rsidRPr="00373DF9">
        <w:rPr>
          <w:rFonts w:ascii="標楷體" w:eastAsia="標楷體" w:hAnsi="標楷體" w:hint="eastAsia"/>
          <w:sz w:val="28"/>
        </w:rPr>
        <w:t>，上傳</w:t>
      </w:r>
      <w:r w:rsidR="00B1074C" w:rsidRPr="00373DF9">
        <w:rPr>
          <w:rFonts w:ascii="標楷體" w:eastAsia="標楷體" w:hAnsi="標楷體" w:hint="eastAsia"/>
          <w:sz w:val="28"/>
        </w:rPr>
        <w:t>本會「對外</w:t>
      </w:r>
      <w:proofErr w:type="gramStart"/>
      <w:r w:rsidR="00B1074C" w:rsidRPr="00373DF9">
        <w:rPr>
          <w:rFonts w:ascii="標楷體" w:eastAsia="標楷體" w:hAnsi="標楷體" w:hint="eastAsia"/>
          <w:sz w:val="28"/>
        </w:rPr>
        <w:t>獎學金申審及</w:t>
      </w:r>
      <w:proofErr w:type="gramEnd"/>
      <w:r w:rsidR="00B1074C" w:rsidRPr="00373DF9">
        <w:rPr>
          <w:rFonts w:ascii="標楷體" w:eastAsia="標楷體" w:hAnsi="標楷體" w:hint="eastAsia"/>
          <w:sz w:val="28"/>
        </w:rPr>
        <w:t>健保補助名單報送系統」</w:t>
      </w:r>
      <w:r w:rsidR="00373DF9" w:rsidRPr="00373DF9">
        <w:rPr>
          <w:rFonts w:ascii="標楷體" w:eastAsia="標楷體" w:hAnsi="標楷體" w:hint="eastAsia"/>
          <w:sz w:val="28"/>
        </w:rPr>
        <w:t>。本會每月</w:t>
      </w:r>
      <w:r w:rsidR="0081372A">
        <w:rPr>
          <w:rFonts w:ascii="標楷體" w:eastAsia="標楷體" w:hAnsi="標楷體" w:hint="eastAsia"/>
          <w:sz w:val="28"/>
        </w:rPr>
        <w:t>28</w:t>
      </w:r>
      <w:r w:rsidR="00373DF9" w:rsidRPr="00373DF9">
        <w:rPr>
          <w:rFonts w:ascii="標楷體" w:eastAsia="標楷體" w:hAnsi="標楷體" w:hint="eastAsia"/>
          <w:sz w:val="28"/>
        </w:rPr>
        <w:t>日前</w:t>
      </w:r>
      <w:r w:rsidR="00373DF9">
        <w:rPr>
          <w:rFonts w:ascii="標楷體" w:eastAsia="標楷體" w:hAnsi="標楷體" w:hint="eastAsia"/>
          <w:sz w:val="28"/>
        </w:rPr>
        <w:t>於系統註記覆核結果，並於</w:t>
      </w:r>
      <w:r w:rsidR="006840AF" w:rsidRPr="00373DF9">
        <w:rPr>
          <w:rFonts w:ascii="標楷體" w:eastAsia="標楷體" w:hAnsi="標楷體" w:hint="eastAsia"/>
          <w:sz w:val="28"/>
        </w:rPr>
        <w:t>隔月5日前傳送健保署補助名單</w:t>
      </w:r>
      <w:r w:rsidR="004E7421" w:rsidRPr="00373DF9">
        <w:rPr>
          <w:rFonts w:ascii="標楷體" w:eastAsia="標楷體" w:hAnsi="標楷體" w:hint="eastAsia"/>
          <w:sz w:val="28"/>
        </w:rPr>
        <w:t>。該名</w:t>
      </w:r>
      <w:r w:rsidR="00163412">
        <w:rPr>
          <w:rFonts w:ascii="標楷體" w:eastAsia="標楷體" w:hAnsi="標楷體" w:hint="eastAsia"/>
          <w:sz w:val="28"/>
        </w:rPr>
        <w:t>僑生</w:t>
      </w:r>
      <w:r w:rsidR="004E7421" w:rsidRPr="00373DF9">
        <w:rPr>
          <w:rFonts w:ascii="標楷體" w:eastAsia="標楷體" w:hAnsi="標楷體" w:hint="eastAsia"/>
          <w:sz w:val="28"/>
        </w:rPr>
        <w:t>自當月起獲本會補助參加全民健康保險費用。</w:t>
      </w:r>
      <w:r w:rsidR="00025CDB">
        <w:rPr>
          <w:rFonts w:ascii="標楷體" w:eastAsia="標楷體" w:hAnsi="標楷體" w:hint="eastAsia"/>
          <w:sz w:val="28"/>
        </w:rPr>
        <w:t>（例如：學校於6月25日上傳6月份符合補助名單，本會覆核後名單內</w:t>
      </w:r>
      <w:r w:rsidR="00CE74E3">
        <w:rPr>
          <w:rFonts w:ascii="標楷體" w:eastAsia="標楷體" w:hAnsi="標楷體" w:hint="eastAsia"/>
          <w:sz w:val="28"/>
        </w:rPr>
        <w:t>之</w:t>
      </w:r>
      <w:r w:rsidR="00025CDB">
        <w:rPr>
          <w:rFonts w:ascii="標楷體" w:eastAsia="標楷體" w:hAnsi="標楷體" w:hint="eastAsia"/>
          <w:sz w:val="28"/>
        </w:rPr>
        <w:t>學生自6月1日起獲本會補助參加健保。）</w:t>
      </w:r>
    </w:p>
    <w:p w:rsidR="00373DF9" w:rsidRPr="00373DF9" w:rsidRDefault="0009311F" w:rsidP="00373DF9">
      <w:pPr>
        <w:pStyle w:val="a7"/>
        <w:numPr>
          <w:ilvl w:val="2"/>
          <w:numId w:val="2"/>
        </w:numPr>
        <w:spacing w:line="500" w:lineRule="exact"/>
        <w:ind w:leftChars="0"/>
        <w:jc w:val="both"/>
        <w:rPr>
          <w:rFonts w:ascii="標楷體" w:eastAsia="標楷體" w:hAnsi="標楷體"/>
          <w:sz w:val="28"/>
        </w:rPr>
      </w:pPr>
      <w:r>
        <w:rPr>
          <w:rFonts w:ascii="標楷體" w:eastAsia="標楷體" w:hAnsi="標楷體" w:hint="eastAsia"/>
          <w:sz w:val="28"/>
        </w:rPr>
        <w:t>如經本會覆核有需補正資料者，請將資料於</w:t>
      </w:r>
      <w:r w:rsidR="0081372A">
        <w:rPr>
          <w:rFonts w:ascii="標楷體" w:eastAsia="標楷體" w:hAnsi="標楷體" w:hint="eastAsia"/>
          <w:sz w:val="28"/>
        </w:rPr>
        <w:t>每</w:t>
      </w:r>
      <w:r>
        <w:rPr>
          <w:rFonts w:ascii="標楷體" w:eastAsia="標楷體" w:hAnsi="標楷體" w:hint="eastAsia"/>
          <w:sz w:val="28"/>
        </w:rPr>
        <w:t>月</w:t>
      </w:r>
      <w:r w:rsidR="0081372A">
        <w:rPr>
          <w:rFonts w:ascii="標楷體" w:eastAsia="標楷體" w:hAnsi="標楷體" w:hint="eastAsia"/>
          <w:sz w:val="28"/>
        </w:rPr>
        <w:t>30</w:t>
      </w:r>
      <w:r>
        <w:rPr>
          <w:rFonts w:ascii="標楷體" w:eastAsia="標楷體" w:hAnsi="標楷體" w:hint="eastAsia"/>
          <w:sz w:val="28"/>
        </w:rPr>
        <w:t>日前補正後，將</w:t>
      </w:r>
      <w:r w:rsidR="00FD1688">
        <w:rPr>
          <w:rFonts w:ascii="標楷體" w:eastAsia="標楷體" w:hAnsi="標楷體" w:hint="eastAsia"/>
          <w:sz w:val="28"/>
        </w:rPr>
        <w:t>當月</w:t>
      </w:r>
      <w:r>
        <w:rPr>
          <w:rFonts w:ascii="標楷體" w:eastAsia="標楷體" w:hAnsi="標楷體" w:hint="eastAsia"/>
          <w:sz w:val="28"/>
        </w:rPr>
        <w:t>整份補助名單重新上傳。</w:t>
      </w:r>
    </w:p>
    <w:p w:rsidR="00B1074C" w:rsidRPr="00601311" w:rsidRDefault="00B1074C" w:rsidP="00B1074C">
      <w:pPr>
        <w:pStyle w:val="a7"/>
        <w:numPr>
          <w:ilvl w:val="1"/>
          <w:numId w:val="2"/>
        </w:numPr>
        <w:spacing w:line="500" w:lineRule="exact"/>
        <w:ind w:leftChars="0"/>
        <w:jc w:val="both"/>
        <w:rPr>
          <w:rFonts w:ascii="標楷體" w:eastAsia="標楷體" w:hAnsi="標楷體"/>
          <w:sz w:val="28"/>
          <w:shd w:val="pct15" w:color="auto" w:fill="FFFFFF"/>
        </w:rPr>
      </w:pPr>
      <w:r w:rsidRPr="000C6788">
        <w:rPr>
          <w:rFonts w:ascii="標楷體" w:eastAsia="標楷體" w:hAnsi="標楷體" w:hint="eastAsia"/>
          <w:b/>
          <w:sz w:val="28"/>
        </w:rPr>
        <w:t>取消補助</w:t>
      </w:r>
      <w:r>
        <w:rPr>
          <w:rFonts w:ascii="標楷體" w:eastAsia="標楷體" w:hAnsi="標楷體" w:hint="eastAsia"/>
          <w:sz w:val="28"/>
        </w:rPr>
        <w:t>：</w:t>
      </w:r>
      <w:r w:rsidRPr="000B002F">
        <w:rPr>
          <w:rFonts w:ascii="標楷體" w:eastAsia="標楷體" w:hAnsi="標楷體" w:hint="eastAsia"/>
          <w:sz w:val="28"/>
        </w:rPr>
        <w:t>如獲本會補助全民健康保險費用之</w:t>
      </w:r>
      <w:r w:rsidR="00163412">
        <w:rPr>
          <w:rFonts w:ascii="標楷體" w:eastAsia="標楷體" w:hAnsi="標楷體" w:hint="eastAsia"/>
          <w:sz w:val="28"/>
        </w:rPr>
        <w:t>僑生</w:t>
      </w:r>
      <w:r w:rsidRPr="000B002F">
        <w:rPr>
          <w:rFonts w:ascii="標楷體" w:eastAsia="標楷體" w:hAnsi="標楷體" w:hint="eastAsia"/>
          <w:sz w:val="28"/>
        </w:rPr>
        <w:t>因故不再符合補助資格，請於</w:t>
      </w:r>
      <w:r w:rsidRPr="000B002F">
        <w:rPr>
          <w:rFonts w:ascii="標楷體" w:eastAsia="標楷體" w:hAnsi="標楷體" w:hint="eastAsia"/>
          <w:b/>
          <w:color w:val="FF0000"/>
          <w:sz w:val="28"/>
        </w:rPr>
        <w:t>每月2</w:t>
      </w:r>
      <w:r w:rsidR="000B002F">
        <w:rPr>
          <w:rFonts w:ascii="標楷體" w:eastAsia="標楷體" w:hAnsi="標楷體" w:hint="eastAsia"/>
          <w:b/>
          <w:color w:val="FF0000"/>
          <w:sz w:val="28"/>
        </w:rPr>
        <w:t>0</w:t>
      </w:r>
      <w:r w:rsidRPr="000B002F">
        <w:rPr>
          <w:rFonts w:ascii="標楷體" w:eastAsia="標楷體" w:hAnsi="標楷體" w:hint="eastAsia"/>
          <w:b/>
          <w:color w:val="FF0000"/>
          <w:sz w:val="28"/>
        </w:rPr>
        <w:t>日前</w:t>
      </w:r>
      <w:r w:rsidRPr="000B002F">
        <w:rPr>
          <w:rFonts w:ascii="標楷體" w:eastAsia="標楷體" w:hAnsi="標楷體" w:hint="eastAsia"/>
          <w:sz w:val="28"/>
        </w:rPr>
        <w:t>將</w:t>
      </w:r>
      <w:r w:rsidR="00325475" w:rsidRPr="000B002F">
        <w:rPr>
          <w:rFonts w:ascii="標楷體" w:eastAsia="標楷體" w:hAnsi="標楷體" w:hint="eastAsia"/>
          <w:sz w:val="28"/>
        </w:rPr>
        <w:t>名單</w:t>
      </w:r>
      <w:r w:rsidR="00E052CC" w:rsidRPr="000B002F">
        <w:rPr>
          <w:rFonts w:ascii="標楷體" w:eastAsia="標楷體" w:hAnsi="標楷體" w:hint="eastAsia"/>
          <w:sz w:val="28"/>
        </w:rPr>
        <w:t>（包含姓名、居留證號、出生年月日）</w:t>
      </w:r>
      <w:r w:rsidRPr="000B002F">
        <w:rPr>
          <w:rFonts w:ascii="標楷體" w:eastAsia="標楷體" w:hAnsi="標楷體" w:hint="eastAsia"/>
          <w:sz w:val="28"/>
        </w:rPr>
        <w:t>以正式公文函送本會，以利本會</w:t>
      </w:r>
      <w:proofErr w:type="gramStart"/>
      <w:r w:rsidRPr="000B002F">
        <w:rPr>
          <w:rFonts w:ascii="標楷體" w:eastAsia="標楷體" w:hAnsi="標楷體" w:hint="eastAsia"/>
          <w:sz w:val="28"/>
        </w:rPr>
        <w:t>併</w:t>
      </w:r>
      <w:proofErr w:type="gramEnd"/>
      <w:r w:rsidRPr="000B002F">
        <w:rPr>
          <w:rFonts w:ascii="標楷體" w:eastAsia="標楷體" w:hAnsi="標楷體" w:hint="eastAsia"/>
          <w:sz w:val="28"/>
        </w:rPr>
        <w:t>傳送健保署</w:t>
      </w:r>
      <w:r w:rsidR="00325475" w:rsidRPr="000B002F">
        <w:rPr>
          <w:rFonts w:ascii="標楷體" w:eastAsia="標楷體" w:hAnsi="標楷體" w:hint="eastAsia"/>
          <w:sz w:val="28"/>
        </w:rPr>
        <w:t>名單</w:t>
      </w:r>
      <w:r w:rsidRPr="000B002F">
        <w:rPr>
          <w:rFonts w:ascii="標楷體" w:eastAsia="標楷體" w:hAnsi="標楷體" w:hint="eastAsia"/>
          <w:sz w:val="28"/>
        </w:rPr>
        <w:t>取消補助。</w:t>
      </w:r>
    </w:p>
    <w:p w:rsidR="00922F06" w:rsidRDefault="00922F06" w:rsidP="00AA0864">
      <w:pPr>
        <w:pStyle w:val="a7"/>
        <w:numPr>
          <w:ilvl w:val="0"/>
          <w:numId w:val="2"/>
        </w:numPr>
        <w:spacing w:line="500" w:lineRule="exact"/>
        <w:ind w:leftChars="0" w:left="560" w:hangingChars="200" w:hanging="560"/>
        <w:rPr>
          <w:rFonts w:ascii="標楷體" w:eastAsia="標楷體" w:hAnsi="標楷體"/>
          <w:sz w:val="28"/>
        </w:rPr>
      </w:pPr>
      <w:r>
        <w:rPr>
          <w:rFonts w:ascii="標楷體" w:eastAsia="標楷體" w:hAnsi="標楷體" w:hint="eastAsia"/>
          <w:sz w:val="28"/>
        </w:rPr>
        <w:t>補助</w:t>
      </w:r>
      <w:r w:rsidR="00325475">
        <w:rPr>
          <w:rFonts w:ascii="標楷體" w:eastAsia="標楷體" w:hAnsi="標楷體" w:hint="eastAsia"/>
          <w:sz w:val="28"/>
        </w:rPr>
        <w:t>名單</w:t>
      </w:r>
      <w:r>
        <w:rPr>
          <w:rFonts w:ascii="標楷體" w:eastAsia="標楷體" w:hAnsi="標楷體" w:hint="eastAsia"/>
          <w:sz w:val="28"/>
        </w:rPr>
        <w:t>上傳格式：</w:t>
      </w:r>
      <w:r w:rsidR="0019566D">
        <w:rPr>
          <w:rFonts w:ascii="標楷體" w:eastAsia="標楷體" w:hAnsi="標楷體" w:hint="eastAsia"/>
          <w:sz w:val="28"/>
        </w:rPr>
        <w:t>如附件2，</w:t>
      </w:r>
      <w:r w:rsidR="00A83530">
        <w:rPr>
          <w:rFonts w:ascii="標楷體" w:eastAsia="標楷體" w:hAnsi="標楷體" w:hint="eastAsia"/>
          <w:sz w:val="28"/>
        </w:rPr>
        <w:t>請上傳</w:t>
      </w:r>
      <w:r w:rsidR="00842458">
        <w:rPr>
          <w:rFonts w:ascii="標楷體" w:eastAsia="標楷體" w:hAnsi="標楷體" w:hint="eastAsia"/>
          <w:sz w:val="28"/>
        </w:rPr>
        <w:t>excel</w:t>
      </w:r>
      <w:r w:rsidR="00F64886">
        <w:rPr>
          <w:rFonts w:ascii="標楷體" w:eastAsia="標楷體" w:hAnsi="標楷體" w:hint="eastAsia"/>
          <w:sz w:val="28"/>
        </w:rPr>
        <w:t>或</w:t>
      </w:r>
      <w:proofErr w:type="spellStart"/>
      <w:r w:rsidR="00F64886">
        <w:rPr>
          <w:rFonts w:ascii="標楷體" w:eastAsia="標楷體" w:hAnsi="標楷體" w:hint="eastAsia"/>
          <w:sz w:val="28"/>
        </w:rPr>
        <w:t>ods</w:t>
      </w:r>
      <w:proofErr w:type="spellEnd"/>
      <w:r w:rsidR="0019566D">
        <w:rPr>
          <w:rFonts w:ascii="標楷體" w:eastAsia="標楷體" w:hAnsi="標楷體" w:hint="eastAsia"/>
          <w:sz w:val="28"/>
        </w:rPr>
        <w:t>檔</w:t>
      </w:r>
      <w:r w:rsidR="00A83530">
        <w:rPr>
          <w:rFonts w:ascii="標楷體" w:eastAsia="標楷體" w:hAnsi="標楷體" w:hint="eastAsia"/>
          <w:sz w:val="28"/>
        </w:rPr>
        <w:t>，</w:t>
      </w:r>
      <w:r w:rsidR="00A83530" w:rsidRPr="00926F8B">
        <w:rPr>
          <w:rFonts w:ascii="標楷體" w:eastAsia="標楷體" w:hAnsi="標楷體" w:hint="eastAsia"/>
          <w:sz w:val="28"/>
        </w:rPr>
        <w:t>並將核章後之掃描檔</w:t>
      </w:r>
      <w:r w:rsidR="00F64886">
        <w:rPr>
          <w:rFonts w:ascii="標楷體" w:eastAsia="標楷體" w:hAnsi="標楷體" w:hint="eastAsia"/>
          <w:sz w:val="28"/>
        </w:rPr>
        <w:t>（</w:t>
      </w:r>
      <w:proofErr w:type="spellStart"/>
      <w:r w:rsidR="00F64886">
        <w:rPr>
          <w:rFonts w:ascii="標楷體" w:eastAsia="標楷體" w:hAnsi="標楷體" w:hint="eastAsia"/>
          <w:sz w:val="28"/>
        </w:rPr>
        <w:t>pdf</w:t>
      </w:r>
      <w:proofErr w:type="spellEnd"/>
      <w:r w:rsidR="00F64886">
        <w:rPr>
          <w:rFonts w:ascii="標楷體" w:eastAsia="標楷體" w:hAnsi="標楷體" w:hint="eastAsia"/>
          <w:sz w:val="28"/>
        </w:rPr>
        <w:t>或jpg圖像檔）</w:t>
      </w:r>
      <w:r w:rsidR="00A83530" w:rsidRPr="00926F8B">
        <w:rPr>
          <w:rFonts w:ascii="標楷體" w:eastAsia="標楷體" w:hAnsi="標楷體" w:hint="eastAsia"/>
          <w:sz w:val="28"/>
        </w:rPr>
        <w:t>一併上傳</w:t>
      </w:r>
      <w:r w:rsidR="00A83530">
        <w:rPr>
          <w:rFonts w:ascii="標楷體" w:eastAsia="標楷體" w:hAnsi="標楷體" w:hint="eastAsia"/>
          <w:sz w:val="28"/>
        </w:rPr>
        <w:t>。</w:t>
      </w:r>
      <w:r w:rsidR="00CA4137">
        <w:rPr>
          <w:rFonts w:ascii="標楷體" w:eastAsia="標楷體" w:hAnsi="標楷體" w:hint="eastAsia"/>
          <w:sz w:val="28"/>
        </w:rPr>
        <w:t>（清寒證明開立單位務必填寫清楚</w:t>
      </w:r>
      <w:r w:rsidR="00554D3C">
        <w:rPr>
          <w:rFonts w:ascii="標楷體" w:eastAsia="標楷體" w:hAnsi="標楷體" w:hint="eastAsia"/>
          <w:sz w:val="28"/>
        </w:rPr>
        <w:t>，如填寫不清將影響覆核結果</w:t>
      </w:r>
      <w:r w:rsidR="00CA4137">
        <w:rPr>
          <w:rFonts w:ascii="標楷體" w:eastAsia="標楷體" w:hAnsi="標楷體" w:hint="eastAsia"/>
          <w:sz w:val="28"/>
        </w:rPr>
        <w:t>）</w:t>
      </w:r>
    </w:p>
    <w:p w:rsidR="00170BB9" w:rsidRDefault="00133390" w:rsidP="00AA0864">
      <w:pPr>
        <w:pStyle w:val="a7"/>
        <w:numPr>
          <w:ilvl w:val="0"/>
          <w:numId w:val="2"/>
        </w:numPr>
        <w:spacing w:line="500" w:lineRule="exact"/>
        <w:ind w:leftChars="0" w:left="560" w:hangingChars="200" w:hanging="560"/>
        <w:rPr>
          <w:rFonts w:ascii="標楷體" w:eastAsia="標楷體" w:hAnsi="標楷體"/>
          <w:sz w:val="28"/>
        </w:rPr>
      </w:pPr>
      <w:r>
        <w:rPr>
          <w:rFonts w:ascii="標楷體" w:eastAsia="標楷體" w:hAnsi="標楷體" w:hint="eastAsia"/>
          <w:sz w:val="28"/>
        </w:rPr>
        <w:t>其他注意事項：</w:t>
      </w:r>
    </w:p>
    <w:p w:rsidR="00184DF1" w:rsidRPr="00B1074C" w:rsidRDefault="00B1074C" w:rsidP="00B1074C">
      <w:pPr>
        <w:spacing w:line="500" w:lineRule="exact"/>
        <w:jc w:val="both"/>
        <w:rPr>
          <w:rFonts w:ascii="標楷體" w:eastAsia="標楷體" w:hAnsi="標楷體"/>
          <w:sz w:val="28"/>
        </w:rPr>
      </w:pPr>
      <w:r>
        <w:rPr>
          <w:rFonts w:ascii="標楷體" w:eastAsia="標楷體" w:hAnsi="標楷體" w:hint="eastAsia"/>
          <w:b/>
          <w:color w:val="FF0000"/>
          <w:sz w:val="28"/>
        </w:rPr>
        <w:t xml:space="preserve">　　※</w:t>
      </w:r>
      <w:r w:rsidR="003B7A1B">
        <w:rPr>
          <w:rFonts w:ascii="標楷體" w:eastAsia="標楷體" w:hAnsi="標楷體" w:hint="eastAsia"/>
          <w:b/>
          <w:color w:val="FF0000"/>
          <w:sz w:val="28"/>
        </w:rPr>
        <w:t>注意於</w:t>
      </w:r>
      <w:r w:rsidR="00184DF1" w:rsidRPr="00B1074C">
        <w:rPr>
          <w:rFonts w:ascii="標楷體" w:eastAsia="標楷體" w:hAnsi="標楷體" w:hint="eastAsia"/>
          <w:b/>
          <w:color w:val="FF0000"/>
          <w:sz w:val="28"/>
        </w:rPr>
        <w:t>時限內將補助</w:t>
      </w:r>
      <w:r w:rsidR="00325475">
        <w:rPr>
          <w:rFonts w:ascii="標楷體" w:eastAsia="標楷體" w:hAnsi="標楷體" w:hint="eastAsia"/>
          <w:b/>
          <w:color w:val="FF0000"/>
          <w:sz w:val="28"/>
        </w:rPr>
        <w:t>名單</w:t>
      </w:r>
      <w:r w:rsidR="00184DF1" w:rsidRPr="00B1074C">
        <w:rPr>
          <w:rFonts w:ascii="標楷體" w:eastAsia="標楷體" w:hAnsi="標楷體" w:hint="eastAsia"/>
          <w:b/>
          <w:color w:val="FF0000"/>
          <w:sz w:val="28"/>
        </w:rPr>
        <w:t>上傳系統</w:t>
      </w:r>
      <w:r w:rsidR="00184DF1" w:rsidRPr="00B1074C">
        <w:rPr>
          <w:rFonts w:ascii="標楷體" w:eastAsia="標楷體" w:hAnsi="標楷體" w:hint="eastAsia"/>
          <w:sz w:val="28"/>
        </w:rPr>
        <w:t>：</w:t>
      </w:r>
    </w:p>
    <w:p w:rsidR="004E7421" w:rsidRDefault="00133390" w:rsidP="00184DF1">
      <w:pPr>
        <w:pStyle w:val="a7"/>
        <w:numPr>
          <w:ilvl w:val="2"/>
          <w:numId w:val="2"/>
        </w:numPr>
        <w:spacing w:line="500" w:lineRule="exact"/>
        <w:ind w:leftChars="0"/>
        <w:jc w:val="both"/>
        <w:rPr>
          <w:rFonts w:ascii="標楷體" w:eastAsia="標楷體" w:hAnsi="標楷體"/>
          <w:sz w:val="28"/>
        </w:rPr>
      </w:pPr>
      <w:r>
        <w:rPr>
          <w:rFonts w:ascii="標楷體" w:eastAsia="標楷體" w:hAnsi="標楷體" w:hint="eastAsia"/>
          <w:sz w:val="28"/>
        </w:rPr>
        <w:t>依據「衛生福利部中央健康</w:t>
      </w:r>
      <w:proofErr w:type="gramStart"/>
      <w:r>
        <w:rPr>
          <w:rFonts w:ascii="標楷體" w:eastAsia="標楷體" w:hAnsi="標楷體" w:hint="eastAsia"/>
          <w:sz w:val="28"/>
        </w:rPr>
        <w:t>保險署</w:t>
      </w:r>
      <w:proofErr w:type="gramEnd"/>
      <w:r>
        <w:rPr>
          <w:rFonts w:ascii="標楷體" w:eastAsia="標楷體" w:hAnsi="標楷體" w:hint="eastAsia"/>
          <w:sz w:val="28"/>
        </w:rPr>
        <w:t>協助各政府機關辦理補助全民健康</w:t>
      </w:r>
      <w:proofErr w:type="gramStart"/>
      <w:r>
        <w:rPr>
          <w:rFonts w:ascii="標楷體" w:eastAsia="標楷體" w:hAnsi="標楷體" w:hint="eastAsia"/>
          <w:sz w:val="28"/>
        </w:rPr>
        <w:t>保險保險</w:t>
      </w:r>
      <w:proofErr w:type="gramEnd"/>
      <w:r>
        <w:rPr>
          <w:rFonts w:ascii="標楷體" w:eastAsia="標楷體" w:hAnsi="標楷體" w:hint="eastAsia"/>
          <w:sz w:val="28"/>
        </w:rPr>
        <w:t>對象自付保險費作業要點」第六點規定，補助或承辦機關因延遲申報補助資料或申報錯誤，致保險對象</w:t>
      </w:r>
      <w:r w:rsidR="00184DF1">
        <w:rPr>
          <w:rFonts w:ascii="標楷體" w:eastAsia="標楷體" w:hAnsi="標楷體" w:hint="eastAsia"/>
          <w:sz w:val="28"/>
        </w:rPr>
        <w:t>未受補助</w:t>
      </w:r>
      <w:proofErr w:type="gramStart"/>
      <w:r w:rsidR="00184DF1">
        <w:rPr>
          <w:rFonts w:ascii="標楷體" w:eastAsia="標楷體" w:hAnsi="標楷體" w:hint="eastAsia"/>
          <w:sz w:val="28"/>
        </w:rPr>
        <w:t>或誤受補助</w:t>
      </w:r>
      <w:proofErr w:type="gramEnd"/>
      <w:r w:rsidR="00184DF1">
        <w:rPr>
          <w:rFonts w:ascii="標楷體" w:eastAsia="標楷體" w:hAnsi="標楷體" w:hint="eastAsia"/>
          <w:sz w:val="28"/>
        </w:rPr>
        <w:t>者，應自行向保險對象給付或追回補助金額。</w:t>
      </w:r>
    </w:p>
    <w:p w:rsidR="00170BB9" w:rsidRPr="00184DF1" w:rsidRDefault="00170BB9" w:rsidP="00184DF1">
      <w:pPr>
        <w:pStyle w:val="a7"/>
        <w:numPr>
          <w:ilvl w:val="2"/>
          <w:numId w:val="2"/>
        </w:numPr>
        <w:spacing w:line="500" w:lineRule="exact"/>
        <w:ind w:leftChars="0"/>
        <w:jc w:val="both"/>
        <w:rPr>
          <w:rFonts w:ascii="標楷體" w:eastAsia="標楷體" w:hAnsi="標楷體"/>
          <w:sz w:val="28"/>
        </w:rPr>
      </w:pPr>
      <w:r w:rsidRPr="00184DF1">
        <w:rPr>
          <w:rFonts w:ascii="標楷體" w:eastAsia="標楷體" w:hAnsi="標楷體" w:hint="eastAsia"/>
          <w:color w:val="000000" w:themeColor="text1"/>
          <w:sz w:val="28"/>
        </w:rPr>
        <w:t>請各校應注意於時限前上傳系統補助</w:t>
      </w:r>
      <w:r w:rsidR="00325475">
        <w:rPr>
          <w:rFonts w:ascii="標楷體" w:eastAsia="標楷體" w:hAnsi="標楷體" w:hint="eastAsia"/>
          <w:color w:val="000000" w:themeColor="text1"/>
          <w:sz w:val="28"/>
        </w:rPr>
        <w:t>名單</w:t>
      </w:r>
      <w:r w:rsidRPr="00170BB9">
        <w:rPr>
          <w:rFonts w:ascii="標楷體" w:eastAsia="標楷體" w:hAnsi="標楷體" w:hint="eastAsia"/>
          <w:color w:val="000000" w:themeColor="text1"/>
          <w:sz w:val="28"/>
        </w:rPr>
        <w:t>，</w:t>
      </w:r>
      <w:r>
        <w:rPr>
          <w:rFonts w:ascii="標楷體" w:eastAsia="標楷體" w:hAnsi="標楷體" w:hint="eastAsia"/>
          <w:sz w:val="28"/>
        </w:rPr>
        <w:t>如各校因故延遲</w:t>
      </w:r>
      <w:proofErr w:type="gramStart"/>
      <w:r>
        <w:rPr>
          <w:rFonts w:ascii="標楷體" w:eastAsia="標楷體" w:hAnsi="標楷體" w:hint="eastAsia"/>
          <w:sz w:val="28"/>
        </w:rPr>
        <w:t>不</w:t>
      </w:r>
      <w:proofErr w:type="gramEnd"/>
      <w:r>
        <w:rPr>
          <w:rFonts w:ascii="標楷體" w:eastAsia="標楷體" w:hAnsi="標楷體" w:hint="eastAsia"/>
          <w:sz w:val="28"/>
        </w:rPr>
        <w:t>及於本會傳送健保署</w:t>
      </w:r>
      <w:r w:rsidR="00325475">
        <w:rPr>
          <w:rFonts w:ascii="標楷體" w:eastAsia="標楷體" w:hAnsi="標楷體" w:hint="eastAsia"/>
          <w:sz w:val="28"/>
        </w:rPr>
        <w:t>名單</w:t>
      </w:r>
      <w:r>
        <w:rPr>
          <w:rFonts w:ascii="標楷體" w:eastAsia="標楷體" w:hAnsi="標楷體" w:hint="eastAsia"/>
          <w:sz w:val="28"/>
        </w:rPr>
        <w:t>前上傳系統補助</w:t>
      </w:r>
      <w:r w:rsidR="00325475">
        <w:rPr>
          <w:rFonts w:ascii="標楷體" w:eastAsia="標楷體" w:hAnsi="標楷體" w:hint="eastAsia"/>
          <w:sz w:val="28"/>
        </w:rPr>
        <w:t>名單</w:t>
      </w:r>
      <w:r>
        <w:rPr>
          <w:rFonts w:ascii="標楷體" w:eastAsia="標楷體" w:hAnsi="標楷體" w:hint="eastAsia"/>
          <w:sz w:val="28"/>
        </w:rPr>
        <w:t>，補助則延至隔月開始。</w:t>
      </w:r>
      <w:proofErr w:type="gramStart"/>
      <w:r w:rsidRPr="00C710C1">
        <w:rPr>
          <w:rFonts w:ascii="標楷體" w:eastAsia="標楷體" w:hAnsi="標楷體" w:hint="eastAsia"/>
          <w:sz w:val="28"/>
        </w:rPr>
        <w:t>爰</w:t>
      </w:r>
      <w:proofErr w:type="gramEnd"/>
      <w:r w:rsidRPr="00170BB9">
        <w:rPr>
          <w:rFonts w:ascii="標楷體" w:eastAsia="標楷體" w:hAnsi="標楷體" w:hint="eastAsia"/>
          <w:color w:val="000000" w:themeColor="text1"/>
          <w:sz w:val="28"/>
        </w:rPr>
        <w:t>請</w:t>
      </w:r>
      <w:r w:rsidRPr="00170BB9">
        <w:rPr>
          <w:rFonts w:ascii="標楷體" w:eastAsia="標楷體" w:hAnsi="標楷體" w:hint="eastAsia"/>
          <w:color w:val="000000" w:themeColor="text1"/>
          <w:sz w:val="28"/>
        </w:rPr>
        <w:lastRenderedPageBreak/>
        <w:t>各校應注意避免因延遲上傳系統補助</w:t>
      </w:r>
      <w:r w:rsidR="00325475">
        <w:rPr>
          <w:rFonts w:ascii="標楷體" w:eastAsia="標楷體" w:hAnsi="標楷體" w:hint="eastAsia"/>
          <w:color w:val="000000" w:themeColor="text1"/>
          <w:sz w:val="28"/>
        </w:rPr>
        <w:t>名單</w:t>
      </w:r>
      <w:r w:rsidRPr="00170BB9">
        <w:rPr>
          <w:rFonts w:ascii="標楷體" w:eastAsia="標楷體" w:hAnsi="標楷體" w:hint="eastAsia"/>
          <w:color w:val="000000" w:themeColor="text1"/>
          <w:sz w:val="28"/>
        </w:rPr>
        <w:t>，致使符合補助資格之</w:t>
      </w:r>
      <w:r w:rsidR="00163412">
        <w:rPr>
          <w:rFonts w:ascii="標楷體" w:eastAsia="標楷體" w:hAnsi="標楷體" w:hint="eastAsia"/>
          <w:color w:val="000000" w:themeColor="text1"/>
          <w:sz w:val="28"/>
        </w:rPr>
        <w:t>僑生</w:t>
      </w:r>
      <w:r w:rsidRPr="00170BB9">
        <w:rPr>
          <w:rFonts w:ascii="標楷體" w:eastAsia="標楷體" w:hAnsi="標楷體" w:hint="eastAsia"/>
          <w:color w:val="000000" w:themeColor="text1"/>
          <w:sz w:val="28"/>
        </w:rPr>
        <w:t>權益受損情形產生。</w:t>
      </w:r>
    </w:p>
    <w:p w:rsidR="00D64640" w:rsidRDefault="00D64640">
      <w:pPr>
        <w:widowControl/>
        <w:rPr>
          <w:rFonts w:ascii="標楷體" w:eastAsia="標楷體" w:hAnsi="標楷體"/>
          <w:sz w:val="28"/>
        </w:rPr>
      </w:pPr>
      <w:r>
        <w:rPr>
          <w:rFonts w:ascii="標楷體" w:eastAsia="標楷體" w:hAnsi="標楷體"/>
          <w:sz w:val="28"/>
        </w:rPr>
        <w:br w:type="page"/>
      </w:r>
    </w:p>
    <w:p w:rsidR="00520BBA" w:rsidRDefault="00520BBA" w:rsidP="00520BBA">
      <w:pPr>
        <w:jc w:val="center"/>
        <w:rPr>
          <w:rFonts w:ascii="標楷體" w:eastAsia="標楷體" w:hAnsi="標楷體"/>
          <w:b/>
          <w:sz w:val="32"/>
          <w:szCs w:val="32"/>
        </w:rPr>
      </w:pPr>
      <w:r>
        <w:rPr>
          <w:rFonts w:ascii="標楷體" w:eastAsia="標楷體" w:hAnsi="標楷體" w:hint="eastAsia"/>
          <w:sz w:val="32"/>
          <w:szCs w:val="32"/>
          <w:lang w:val="zh-TW"/>
        </w:rPr>
        <w:lastRenderedPageBreak/>
        <w:t>僑務委員會補助</w:t>
      </w:r>
      <w:proofErr w:type="gramStart"/>
      <w:r>
        <w:rPr>
          <w:rFonts w:ascii="標楷體" w:eastAsia="標楷體" w:hAnsi="標楷體" w:hint="eastAsia"/>
          <w:sz w:val="32"/>
          <w:szCs w:val="32"/>
          <w:lang w:val="zh-TW"/>
        </w:rPr>
        <w:t>清寒僑生</w:t>
      </w:r>
      <w:proofErr w:type="gramEnd"/>
      <w:r>
        <w:rPr>
          <w:rFonts w:ascii="標楷體" w:eastAsia="標楷體" w:hAnsi="標楷體" w:hint="eastAsia"/>
          <w:sz w:val="32"/>
          <w:szCs w:val="32"/>
          <w:lang w:val="zh-TW"/>
        </w:rPr>
        <w:t>參加全民健康保險費用</w:t>
      </w:r>
      <w:r w:rsidRPr="001D4600">
        <w:rPr>
          <w:rFonts w:ascii="標楷體" w:eastAsia="標楷體" w:hAnsi="標楷體" w:hint="eastAsia"/>
          <w:sz w:val="32"/>
          <w:szCs w:val="32"/>
          <w:lang w:val="zh-TW"/>
        </w:rPr>
        <w:t>作業流程圖</w:t>
      </w:r>
    </w:p>
    <w:p w:rsidR="00520BBA" w:rsidRDefault="00065443" w:rsidP="00520BBA">
      <w:pPr>
        <w:jc w:val="center"/>
        <w:rPr>
          <w:rFonts w:ascii="標楷體" w:eastAsia="標楷體" w:hAnsi="標楷體"/>
          <w:sz w:val="32"/>
          <w:szCs w:val="32"/>
          <w:lang w:val="zh-TW"/>
        </w:rPr>
      </w:pPr>
      <w:r>
        <w:rPr>
          <w:rFonts w:ascii="標楷體" w:eastAsia="標楷體" w:hAnsi="標楷體"/>
          <w:noProof/>
          <w:sz w:val="32"/>
          <w:szCs w:val="3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2127" type="#_x0000_t9" style="position:absolute;left:0;text-align:left;margin-left:87.3pt;margin-top:26.55pt;width:200.25pt;height:55.5pt;z-index:251734016">
            <v:textbox style="mso-next-textbox:#_x0000_s2127">
              <w:txbxContent>
                <w:p w:rsidR="0092521E" w:rsidRDefault="0092521E" w:rsidP="00520BBA">
                  <w:pPr>
                    <w:spacing w:line="300" w:lineRule="exact"/>
                    <w:jc w:val="center"/>
                    <w:rPr>
                      <w:rFonts w:ascii="標楷體" w:eastAsia="標楷體" w:hAnsi="標楷體"/>
                    </w:rPr>
                  </w:pPr>
                  <w:r>
                    <w:rPr>
                      <w:rFonts w:ascii="標楷體" w:eastAsia="標楷體" w:hAnsi="標楷體" w:hint="eastAsia"/>
                    </w:rPr>
                    <w:t>補助</w:t>
                  </w:r>
                  <w:proofErr w:type="gramStart"/>
                  <w:r>
                    <w:rPr>
                      <w:rFonts w:ascii="標楷體" w:eastAsia="標楷體" w:hAnsi="標楷體" w:hint="eastAsia"/>
                    </w:rPr>
                    <w:t>清寒僑生</w:t>
                  </w:r>
                  <w:proofErr w:type="gramEnd"/>
                </w:p>
                <w:p w:rsidR="0092521E" w:rsidRPr="00A8711A" w:rsidRDefault="0092521E" w:rsidP="00520BBA">
                  <w:pPr>
                    <w:spacing w:line="300" w:lineRule="exact"/>
                    <w:jc w:val="center"/>
                    <w:rPr>
                      <w:rFonts w:ascii="標楷體" w:eastAsia="標楷體" w:hAnsi="標楷體"/>
                    </w:rPr>
                  </w:pPr>
                  <w:r>
                    <w:rPr>
                      <w:rFonts w:ascii="標楷體" w:eastAsia="標楷體" w:hAnsi="標楷體" w:hint="eastAsia"/>
                    </w:rPr>
                    <w:t>參加全民健康保險</w:t>
                  </w:r>
                </w:p>
              </w:txbxContent>
            </v:textbox>
          </v:shape>
        </w:pict>
      </w:r>
    </w:p>
    <w:p w:rsidR="00520BBA" w:rsidRPr="001D4600" w:rsidRDefault="00065443" w:rsidP="00520BBA">
      <w:pPr>
        <w:jc w:val="center"/>
        <w:rPr>
          <w:rFonts w:ascii="標楷體" w:eastAsia="標楷體" w:hAnsi="標楷體"/>
          <w:sz w:val="32"/>
          <w:szCs w:val="32"/>
          <w:lang w:val="zh-TW"/>
        </w:rPr>
      </w:pPr>
      <w:r>
        <w:rPr>
          <w:rFonts w:ascii="標楷體" w:eastAsia="標楷體" w:hAnsi="標楷體"/>
          <w:noProof/>
          <w:sz w:val="32"/>
          <w:szCs w:val="32"/>
        </w:rPr>
        <w:pict>
          <v:shapetype id="_x0000_t202" coordsize="21600,21600" o:spt="202" path="m,l,21600r21600,l21600,xe">
            <v:stroke joinstyle="miter"/>
            <v:path gradientshapeok="t" o:connecttype="rect"/>
          </v:shapetype>
          <v:shape id="_x0000_s2130" type="#_x0000_t202" style="position:absolute;left:0;text-align:left;margin-left:328.65pt;margin-top:8.55pt;width:186.15pt;height:247.5pt;z-index:251737088">
            <v:stroke dashstyle="dash"/>
            <v:textbox style="mso-next-textbox:#_x0000_s2130">
              <w:txbxContent>
                <w:p w:rsidR="0092521E" w:rsidRPr="003C65F8" w:rsidRDefault="0092521E" w:rsidP="00520BBA">
                  <w:pPr>
                    <w:spacing w:line="260" w:lineRule="exact"/>
                    <w:jc w:val="both"/>
                    <w:rPr>
                      <w:rFonts w:ascii="標楷體" w:eastAsia="標楷體" w:hAnsi="標楷體" w:cs="新細明體"/>
                      <w:b/>
                      <w:color w:val="000000"/>
                      <w:kern w:val="0"/>
                      <w:sz w:val="22"/>
                      <w:szCs w:val="20"/>
                    </w:rPr>
                  </w:pPr>
                  <w:r w:rsidRPr="003C65F8">
                    <w:rPr>
                      <w:rFonts w:ascii="標楷體" w:eastAsia="標楷體" w:hAnsi="標楷體" w:cs="新細明體" w:hint="eastAsia"/>
                      <w:b/>
                      <w:color w:val="000000"/>
                      <w:kern w:val="0"/>
                      <w:sz w:val="22"/>
                      <w:szCs w:val="20"/>
                    </w:rPr>
                    <w:t>清寒證明開立單位：</w:t>
                  </w:r>
                </w:p>
                <w:p w:rsidR="0092521E" w:rsidRPr="00020600" w:rsidRDefault="0092521E" w:rsidP="00520BBA">
                  <w:pPr>
                    <w:spacing w:line="260" w:lineRule="exact"/>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1.</w:t>
                  </w:r>
                  <w:r w:rsidRPr="00020600">
                    <w:rPr>
                      <w:rFonts w:ascii="標楷體" w:eastAsia="標楷體" w:hAnsi="標楷體" w:cs="新細明體" w:hint="eastAsia"/>
                      <w:color w:val="000000"/>
                      <w:kern w:val="0"/>
                      <w:sz w:val="22"/>
                      <w:szCs w:val="20"/>
                    </w:rPr>
                    <w:t>一般性開立單位</w:t>
                  </w:r>
                </w:p>
                <w:p w:rsidR="0092521E" w:rsidRDefault="0092521E" w:rsidP="00520BBA">
                  <w:pPr>
                    <w:spacing w:line="260" w:lineRule="exact"/>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 xml:space="preserve"> (1)</w:t>
                  </w:r>
                  <w:r w:rsidRPr="00020600">
                    <w:rPr>
                      <w:rFonts w:ascii="標楷體" w:eastAsia="標楷體" w:hAnsi="標楷體" w:cs="新細明體" w:hint="eastAsia"/>
                      <w:color w:val="000000"/>
                      <w:kern w:val="0"/>
                      <w:sz w:val="22"/>
                      <w:szCs w:val="20"/>
                    </w:rPr>
                    <w:t>僑居地留</w:t>
                  </w:r>
                  <w:proofErr w:type="gramStart"/>
                  <w:r w:rsidRPr="00020600">
                    <w:rPr>
                      <w:rFonts w:ascii="標楷體" w:eastAsia="標楷體" w:hAnsi="標楷體" w:cs="新細明體" w:hint="eastAsia"/>
                      <w:color w:val="000000"/>
                      <w:kern w:val="0"/>
                      <w:sz w:val="22"/>
                      <w:szCs w:val="20"/>
                    </w:rPr>
                    <w:t>臺</w:t>
                  </w:r>
                  <w:proofErr w:type="gramEnd"/>
                  <w:r w:rsidRPr="00020600">
                    <w:rPr>
                      <w:rFonts w:ascii="標楷體" w:eastAsia="標楷體" w:hAnsi="標楷體" w:cs="新細明體" w:hint="eastAsia"/>
                      <w:color w:val="000000"/>
                      <w:kern w:val="0"/>
                      <w:sz w:val="22"/>
                      <w:szCs w:val="20"/>
                    </w:rPr>
                    <w:t>校友會</w:t>
                  </w:r>
                </w:p>
                <w:p w:rsidR="0092521E" w:rsidRPr="00020600" w:rsidRDefault="0092521E" w:rsidP="00520BBA">
                  <w:pPr>
                    <w:spacing w:line="260" w:lineRule="exact"/>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 xml:space="preserve"> </w:t>
                  </w:r>
                  <w:r w:rsidRPr="00020600">
                    <w:rPr>
                      <w:rFonts w:ascii="標楷體" w:eastAsia="標楷體" w:hAnsi="標楷體" w:cs="新細明體" w:hint="eastAsia"/>
                      <w:color w:val="000000"/>
                      <w:kern w:val="0"/>
                      <w:sz w:val="22"/>
                      <w:szCs w:val="20"/>
                    </w:rPr>
                    <w:t>(2)來</w:t>
                  </w:r>
                  <w:proofErr w:type="gramStart"/>
                  <w:r w:rsidRPr="00020600">
                    <w:rPr>
                      <w:rFonts w:ascii="標楷體" w:eastAsia="標楷體" w:hAnsi="標楷體" w:cs="新細明體" w:hint="eastAsia"/>
                      <w:color w:val="000000"/>
                      <w:kern w:val="0"/>
                      <w:sz w:val="22"/>
                      <w:szCs w:val="20"/>
                    </w:rPr>
                    <w:t>臺</w:t>
                  </w:r>
                  <w:proofErr w:type="gramEnd"/>
                  <w:r w:rsidRPr="00020600">
                    <w:rPr>
                      <w:rFonts w:ascii="標楷體" w:eastAsia="標楷體" w:hAnsi="標楷體" w:cs="新細明體" w:hint="eastAsia"/>
                      <w:color w:val="000000"/>
                      <w:kern w:val="0"/>
                      <w:sz w:val="22"/>
                      <w:szCs w:val="20"/>
                    </w:rPr>
                    <w:t>就學前一學程畢業學校</w:t>
                  </w:r>
                </w:p>
                <w:p w:rsidR="0092521E" w:rsidRDefault="0092521E" w:rsidP="00520BBA">
                  <w:pPr>
                    <w:spacing w:line="260" w:lineRule="exact"/>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 xml:space="preserve"> </w:t>
                  </w:r>
                  <w:r w:rsidRPr="00020600">
                    <w:rPr>
                      <w:rFonts w:ascii="標楷體" w:eastAsia="標楷體" w:hAnsi="標楷體" w:cs="新細明體" w:hint="eastAsia"/>
                      <w:color w:val="000000"/>
                      <w:kern w:val="0"/>
                      <w:sz w:val="22"/>
                      <w:szCs w:val="20"/>
                    </w:rPr>
                    <w:t>(3)僑居地同鄉會</w:t>
                  </w:r>
                </w:p>
                <w:p w:rsidR="0092521E" w:rsidRPr="00020600" w:rsidRDefault="0092521E" w:rsidP="00520BBA">
                  <w:pPr>
                    <w:spacing w:line="260" w:lineRule="exact"/>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 xml:space="preserve"> </w:t>
                  </w:r>
                  <w:r w:rsidRPr="00020600">
                    <w:rPr>
                      <w:rFonts w:ascii="標楷體" w:eastAsia="標楷體" w:hAnsi="標楷體" w:cs="新細明體" w:hint="eastAsia"/>
                      <w:color w:val="000000"/>
                      <w:kern w:val="0"/>
                      <w:sz w:val="22"/>
                      <w:szCs w:val="20"/>
                    </w:rPr>
                    <w:t>(4)僑居地政府機構</w:t>
                  </w:r>
                </w:p>
                <w:p w:rsidR="0092521E" w:rsidRPr="00020600" w:rsidRDefault="0092521E" w:rsidP="00520BBA">
                  <w:pPr>
                    <w:spacing w:line="260" w:lineRule="exact"/>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 xml:space="preserve"> </w:t>
                  </w:r>
                  <w:r w:rsidRPr="00020600">
                    <w:rPr>
                      <w:rFonts w:ascii="標楷體" w:eastAsia="標楷體" w:hAnsi="標楷體" w:cs="新細明體" w:hint="eastAsia"/>
                      <w:color w:val="000000"/>
                      <w:kern w:val="0"/>
                      <w:sz w:val="22"/>
                      <w:szCs w:val="20"/>
                    </w:rPr>
                    <w:t>(5)僑居地保薦單位</w:t>
                  </w:r>
                </w:p>
                <w:p w:rsidR="0092521E" w:rsidRPr="00020600" w:rsidRDefault="0092521E" w:rsidP="00520BBA">
                  <w:pPr>
                    <w:spacing w:line="260" w:lineRule="exact"/>
                    <w:ind w:left="440" w:hangingChars="200" w:hanging="440"/>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 xml:space="preserve"> </w:t>
                  </w:r>
                  <w:r w:rsidRPr="00020600">
                    <w:rPr>
                      <w:rFonts w:ascii="標楷體" w:eastAsia="標楷體" w:hAnsi="標楷體" w:cs="新細明體" w:hint="eastAsia"/>
                      <w:color w:val="000000"/>
                      <w:kern w:val="0"/>
                      <w:sz w:val="22"/>
                      <w:szCs w:val="20"/>
                    </w:rPr>
                    <w:t>(6)我國政府機構開立之中低收入戶或低收入戶證明文件</w:t>
                  </w:r>
                </w:p>
                <w:p w:rsidR="0092521E" w:rsidRDefault="0092521E" w:rsidP="00520BBA">
                  <w:pPr>
                    <w:spacing w:line="260" w:lineRule="exact"/>
                    <w:jc w:val="both"/>
                    <w:rPr>
                      <w:rFonts w:ascii="標楷體" w:eastAsia="標楷體" w:hAnsi="標楷體" w:cs="新細明體"/>
                      <w:color w:val="000000"/>
                      <w:kern w:val="0"/>
                      <w:sz w:val="22"/>
                      <w:szCs w:val="20"/>
                    </w:rPr>
                  </w:pPr>
                </w:p>
                <w:p w:rsidR="0092521E" w:rsidRPr="00020600" w:rsidRDefault="0092521E" w:rsidP="00520BBA">
                  <w:pPr>
                    <w:spacing w:line="260" w:lineRule="exact"/>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2.</w:t>
                  </w:r>
                  <w:r w:rsidRPr="00020600">
                    <w:rPr>
                      <w:rFonts w:ascii="標楷體" w:eastAsia="標楷體" w:hAnsi="標楷體" w:cs="新細明體" w:hint="eastAsia"/>
                      <w:color w:val="000000"/>
                      <w:kern w:val="0"/>
                      <w:sz w:val="22"/>
                      <w:szCs w:val="20"/>
                    </w:rPr>
                    <w:t>特定國家或地區具公信力之個人</w:t>
                  </w:r>
                </w:p>
                <w:p w:rsidR="0092521E" w:rsidRDefault="0092521E" w:rsidP="00520BBA">
                  <w:pPr>
                    <w:spacing w:line="260" w:lineRule="exact"/>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 xml:space="preserve"> (1)</w:t>
                  </w:r>
                  <w:r w:rsidRPr="00020600">
                    <w:rPr>
                      <w:rFonts w:ascii="標楷體" w:eastAsia="標楷體" w:hAnsi="標楷體" w:cs="新細明體" w:hint="eastAsia"/>
                      <w:color w:val="000000"/>
                      <w:kern w:val="0"/>
                      <w:sz w:val="22"/>
                      <w:szCs w:val="20"/>
                    </w:rPr>
                    <w:t>香港地區區議員</w:t>
                  </w:r>
                </w:p>
                <w:p w:rsidR="0092521E" w:rsidRPr="00020600" w:rsidRDefault="0092521E" w:rsidP="00520BBA">
                  <w:pPr>
                    <w:spacing w:line="260" w:lineRule="exact"/>
                    <w:ind w:left="440" w:hangingChars="200" w:hanging="440"/>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 xml:space="preserve"> (2)</w:t>
                  </w:r>
                  <w:r w:rsidRPr="00020600">
                    <w:rPr>
                      <w:rFonts w:ascii="標楷體" w:eastAsia="標楷體" w:hAnsi="標楷體" w:cs="新細明體" w:hint="eastAsia"/>
                      <w:color w:val="000000"/>
                      <w:kern w:val="0"/>
                      <w:sz w:val="22"/>
                      <w:szCs w:val="20"/>
                    </w:rPr>
                    <w:t>越南地區村長、里長、黨（社、坊）人民委員會主席</w:t>
                  </w:r>
                </w:p>
                <w:p w:rsidR="0092521E" w:rsidRPr="00020600" w:rsidRDefault="0092521E" w:rsidP="00520BBA">
                  <w:pPr>
                    <w:spacing w:line="260" w:lineRule="exact"/>
                    <w:ind w:left="440" w:hangingChars="200" w:hanging="440"/>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 xml:space="preserve"> (3)</w:t>
                  </w:r>
                  <w:r w:rsidRPr="00020600">
                    <w:rPr>
                      <w:rFonts w:ascii="標楷體" w:eastAsia="標楷體" w:hAnsi="標楷體" w:cs="新細明體" w:hint="eastAsia"/>
                      <w:color w:val="000000"/>
                      <w:kern w:val="0"/>
                      <w:sz w:val="22"/>
                      <w:szCs w:val="20"/>
                    </w:rPr>
                    <w:t>馬來西亞地區國會議員、州議員、市議員及村長（不含拿督）</w:t>
                  </w:r>
                </w:p>
                <w:p w:rsidR="0092521E" w:rsidRDefault="0092521E" w:rsidP="00520BBA">
                  <w:pPr>
                    <w:spacing w:line="260" w:lineRule="exact"/>
                    <w:jc w:val="both"/>
                    <w:rPr>
                      <w:rFonts w:ascii="標楷體" w:eastAsia="標楷體" w:hAnsi="標楷體" w:cs="新細明體"/>
                      <w:color w:val="000000"/>
                      <w:kern w:val="0"/>
                      <w:sz w:val="22"/>
                      <w:szCs w:val="20"/>
                    </w:rPr>
                  </w:pPr>
                </w:p>
                <w:p w:rsidR="0092521E" w:rsidRDefault="0092521E" w:rsidP="00520BBA">
                  <w:pPr>
                    <w:spacing w:line="260" w:lineRule="exact"/>
                    <w:jc w:val="both"/>
                    <w:rPr>
                      <w:rFonts w:ascii="標楷體" w:eastAsia="標楷體" w:hAnsi="標楷體" w:cs="新細明體"/>
                      <w:color w:val="000000"/>
                      <w:kern w:val="0"/>
                      <w:sz w:val="22"/>
                      <w:szCs w:val="20"/>
                    </w:rPr>
                  </w:pPr>
                  <w:r>
                    <w:rPr>
                      <w:rFonts w:ascii="標楷體" w:eastAsia="標楷體" w:hAnsi="標楷體" w:cs="新細明體" w:hint="eastAsia"/>
                      <w:color w:val="000000"/>
                      <w:kern w:val="0"/>
                      <w:sz w:val="22"/>
                      <w:szCs w:val="20"/>
                    </w:rPr>
                    <w:t>3.</w:t>
                  </w:r>
                  <w:r w:rsidRPr="00020600">
                    <w:rPr>
                      <w:rFonts w:ascii="標楷體" w:eastAsia="標楷體" w:hAnsi="標楷體" w:cs="新細明體" w:hint="eastAsia"/>
                      <w:color w:val="000000"/>
                      <w:kern w:val="0"/>
                      <w:sz w:val="22"/>
                      <w:szCs w:val="20"/>
                    </w:rPr>
                    <w:t>其他經本會同意核可者</w:t>
                  </w:r>
                </w:p>
              </w:txbxContent>
            </v:textbox>
          </v:shape>
        </w:pict>
      </w:r>
    </w:p>
    <w:p w:rsidR="00520BBA" w:rsidRDefault="00065443" w:rsidP="00520BBA">
      <w:pPr>
        <w:widowControl/>
        <w:rPr>
          <w:rFonts w:ascii="標楷體" w:eastAsia="標楷體" w:hAnsi="標楷體"/>
          <w:b/>
          <w:sz w:val="36"/>
        </w:rPr>
      </w:pPr>
      <w:r w:rsidRPr="00065443">
        <w:rPr>
          <w:rFonts w:ascii="標楷體" w:eastAsia="標楷體" w:hAnsi="標楷體"/>
          <w:noProof/>
          <w:sz w:val="32"/>
          <w:szCs w:val="32"/>
        </w:rPr>
        <w:pict>
          <v:shape id="_x0000_s2136" type="#_x0000_t202" style="position:absolute;margin-left:339.15pt;margin-top:343.05pt;width:142.65pt;height:99.75pt;z-index:251743232">
            <v:stroke dashstyle="dash"/>
            <v:textbox style="mso-next-textbox:#_x0000_s2136">
              <w:txbxContent>
                <w:p w:rsidR="0092521E" w:rsidRPr="00520BBA" w:rsidRDefault="0092521E" w:rsidP="00520BBA">
                  <w:pPr>
                    <w:jc w:val="center"/>
                    <w:rPr>
                      <w:rFonts w:ascii="標楷體" w:eastAsia="標楷體" w:hAnsi="標楷體"/>
                      <w:b/>
                      <w:sz w:val="22"/>
                    </w:rPr>
                  </w:pPr>
                  <w:r w:rsidRPr="00520BBA">
                    <w:rPr>
                      <w:rFonts w:ascii="標楷體" w:eastAsia="標楷體" w:hAnsi="標楷體" w:hint="eastAsia"/>
                      <w:b/>
                      <w:sz w:val="22"/>
                    </w:rPr>
                    <w:t>※作業注意事項※</w:t>
                  </w:r>
                </w:p>
                <w:p w:rsidR="0092521E" w:rsidRPr="00520BBA" w:rsidRDefault="0092521E" w:rsidP="00520BBA">
                  <w:pPr>
                    <w:jc w:val="both"/>
                    <w:rPr>
                      <w:rFonts w:ascii="標楷體" w:eastAsia="標楷體" w:hAnsi="標楷體"/>
                      <w:sz w:val="22"/>
                    </w:rPr>
                  </w:pPr>
                  <w:r w:rsidRPr="00520BBA">
                    <w:rPr>
                      <w:rFonts w:ascii="標楷體" w:eastAsia="標楷體" w:hAnsi="標楷體" w:hint="eastAsia"/>
                      <w:sz w:val="22"/>
                    </w:rPr>
                    <w:t>請各校應注意避免因延遲上傳系統補助名單，致使符合補助資格之僑生權益受損情形產生</w:t>
                  </w:r>
                </w:p>
                <w:p w:rsidR="0092521E" w:rsidRPr="00520BBA" w:rsidRDefault="0092521E" w:rsidP="00520BBA">
                  <w:pPr>
                    <w:rPr>
                      <w:rFonts w:ascii="標楷體" w:eastAsia="標楷體" w:hAnsi="標楷體"/>
                      <w:sz w:val="22"/>
                    </w:rPr>
                  </w:pPr>
                </w:p>
              </w:txbxContent>
            </v:textbox>
          </v:shape>
        </w:pict>
      </w:r>
      <w:r w:rsidRPr="00065443">
        <w:rPr>
          <w:rFonts w:ascii="標楷體" w:eastAsia="標楷體" w:hAnsi="標楷體"/>
          <w:noProof/>
          <w:sz w:val="32"/>
          <w:szCs w:val="32"/>
        </w:rPr>
        <w:pict>
          <v:roundrect id="_x0000_s2140" style="position:absolute;margin-left:4.5pt;margin-top:126.6pt;width:31.05pt;height:372.75pt;z-index:251747328" arcsize="10923f">
            <v:textbox style="mso-next-textbox:#_x0000_s2140">
              <w:txbxContent>
                <w:p w:rsidR="0092521E" w:rsidRDefault="0092521E" w:rsidP="00520BBA">
                  <w:pPr>
                    <w:jc w:val="center"/>
                    <w:rPr>
                      <w:rFonts w:ascii="標楷體" w:eastAsia="標楷體" w:hAnsi="標楷體"/>
                    </w:rPr>
                  </w:pPr>
                  <w:r>
                    <w:rPr>
                      <w:rFonts w:ascii="標楷體" w:eastAsia="標楷體" w:hAnsi="標楷體" w:hint="eastAsia"/>
                    </w:rPr>
                    <w:t>適時</w:t>
                  </w:r>
                  <w:proofErr w:type="gramStart"/>
                  <w:r>
                    <w:rPr>
                      <w:rFonts w:ascii="標楷體" w:eastAsia="標楷體" w:hAnsi="標楷體" w:hint="eastAsia"/>
                    </w:rPr>
                    <w:t>於僑輔工作</w:t>
                  </w:r>
                  <w:proofErr w:type="gramEnd"/>
                  <w:r>
                    <w:rPr>
                      <w:rFonts w:ascii="標楷體" w:eastAsia="標楷體" w:hAnsi="標楷體" w:hint="eastAsia"/>
                    </w:rPr>
                    <w:t>交流平</w:t>
                  </w:r>
                  <w:proofErr w:type="gramStart"/>
                  <w:r>
                    <w:rPr>
                      <w:rFonts w:ascii="標楷體" w:eastAsia="標楷體" w:hAnsi="標楷體" w:hint="eastAsia"/>
                    </w:rPr>
                    <w:t>臺</w:t>
                  </w:r>
                  <w:proofErr w:type="gramEnd"/>
                </w:p>
                <w:p w:rsidR="0092521E" w:rsidRPr="006543BF" w:rsidRDefault="0092521E" w:rsidP="00520BBA">
                  <w:pPr>
                    <w:jc w:val="center"/>
                    <w:rPr>
                      <w:rFonts w:ascii="標楷體" w:eastAsia="標楷體" w:hAnsi="標楷體"/>
                    </w:rPr>
                  </w:pPr>
                  <w:r>
                    <w:rPr>
                      <w:rFonts w:ascii="標楷體" w:eastAsia="標楷體" w:hAnsi="標楷體" w:hint="eastAsia"/>
                    </w:rPr>
                    <w:t>與各校檢討作業流程</w:t>
                  </w:r>
                </w:p>
              </w:txbxContent>
            </v:textbox>
          </v:roundrect>
        </w:pict>
      </w:r>
      <w:r w:rsidRPr="00065443">
        <w:rPr>
          <w:rFonts w:ascii="標楷體" w:eastAsia="標楷體" w:hAnsi="標楷體"/>
          <w:noProof/>
          <w:sz w:val="32"/>
          <w:szCs w:val="32"/>
        </w:rPr>
        <w:pict>
          <v:rect id="_x0000_s2129" style="position:absolute;margin-left:95.65pt;margin-top:130.05pt;width:184.4pt;height:41.25pt;z-index:251736064">
            <v:textbox style="mso-next-textbox:#_x0000_s2129">
              <w:txbxContent>
                <w:p w:rsidR="0092521E" w:rsidRDefault="0092521E" w:rsidP="00520BBA">
                  <w:pPr>
                    <w:jc w:val="center"/>
                    <w:rPr>
                      <w:rFonts w:ascii="標楷體" w:eastAsia="標楷體" w:hAnsi="標楷體"/>
                    </w:rPr>
                  </w:pPr>
                  <w:r>
                    <w:rPr>
                      <w:rFonts w:ascii="標楷體" w:eastAsia="標楷體" w:hAnsi="標楷體" w:hint="eastAsia"/>
                    </w:rPr>
                    <w:t>學校將相關訊息</w:t>
                  </w:r>
                </w:p>
                <w:p w:rsidR="0092521E" w:rsidRPr="006543BF" w:rsidRDefault="0092521E" w:rsidP="00520BBA">
                  <w:pPr>
                    <w:jc w:val="center"/>
                    <w:rPr>
                      <w:rFonts w:ascii="標楷體" w:eastAsia="標楷體" w:hAnsi="標楷體"/>
                    </w:rPr>
                  </w:pPr>
                  <w:proofErr w:type="gramStart"/>
                  <w:r>
                    <w:rPr>
                      <w:rFonts w:ascii="標楷體" w:eastAsia="標楷體" w:hAnsi="標楷體" w:hint="eastAsia"/>
                    </w:rPr>
                    <w:t>轉知僑生</w:t>
                  </w:r>
                  <w:proofErr w:type="gramEnd"/>
                  <w:r>
                    <w:rPr>
                      <w:rFonts w:ascii="標楷體" w:eastAsia="標楷體" w:hAnsi="標楷體" w:hint="eastAsia"/>
                    </w:rPr>
                    <w:t>並辦理審核作業</w:t>
                  </w:r>
                </w:p>
              </w:txbxContent>
            </v:textbox>
          </v:rect>
        </w:pict>
      </w:r>
      <w:r w:rsidRPr="00065443">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2137" type="#_x0000_t32" style="position:absolute;margin-left:17.55pt;margin-top:68.6pt;width:0;height:489.85pt;flip:y;z-index:251744256" o:connectortype="straight"/>
        </w:pict>
      </w:r>
      <w:r w:rsidRPr="00065443">
        <w:rPr>
          <w:rFonts w:ascii="標楷體" w:eastAsia="標楷體" w:hAnsi="標楷體"/>
          <w:noProof/>
          <w:sz w:val="32"/>
          <w:szCs w:val="32"/>
        </w:rPr>
        <w:pict>
          <v:shape id="_x0000_s2139" type="#_x0000_t32" style="position:absolute;margin-left:17.55pt;margin-top:68.55pt;width:51.3pt;height:.05pt;z-index:251746304" o:connectortype="straight">
            <v:stroke endarrow="block"/>
          </v:shape>
        </w:pict>
      </w:r>
      <w:r w:rsidRPr="00065443">
        <w:rPr>
          <w:rFonts w:ascii="標楷體" w:eastAsia="標楷體" w:hAnsi="標楷體"/>
          <w:noProof/>
          <w:sz w:val="32"/>
          <w:szCs w:val="32"/>
        </w:rPr>
        <w:pict>
          <v:shape id="_x0000_s2133" type="#_x0000_t32" style="position:absolute;margin-left:240.7pt;margin-top:187.05pt;width:0;height:17.3pt;z-index:251740160" o:connectortype="straight">
            <v:stroke endarrow="block"/>
          </v:shape>
        </w:pict>
      </w:r>
      <w:r w:rsidRPr="00065443">
        <w:rPr>
          <w:rFonts w:ascii="標楷體" w:eastAsia="標楷體" w:hAnsi="標楷體"/>
          <w:noProof/>
          <w:sz w:val="32"/>
          <w:szCs w:val="32"/>
        </w:rPr>
        <w:pict>
          <v:shape id="_x0000_s2132" type="#_x0000_t32" style="position:absolute;margin-left:133.1pt;margin-top:187.05pt;width:0;height:15.8pt;z-index:251739136" o:connectortype="straight">
            <v:stroke endarrow="block"/>
          </v:shape>
        </w:pict>
      </w:r>
      <w:r w:rsidRPr="00065443">
        <w:rPr>
          <w:rFonts w:ascii="標楷體" w:eastAsia="標楷體" w:hAnsi="標楷體"/>
          <w:noProof/>
          <w:sz w:val="32"/>
          <w:szCs w:val="32"/>
        </w:rPr>
        <w:pict>
          <v:shape id="_x0000_s2109" type="#_x0000_t32" style="position:absolute;margin-left:136.65pt;margin-top:243.3pt;width:.2pt;height:16.95pt;z-index:251715584" o:connectortype="straight">
            <v:stroke endarrow="block"/>
          </v:shape>
        </w:pict>
      </w:r>
      <w:r w:rsidRPr="00065443">
        <w:rPr>
          <w:rFonts w:ascii="標楷體" w:eastAsia="標楷體" w:hAnsi="標楷體"/>
          <w:noProof/>
          <w:sz w:val="32"/>
          <w:szCs w:val="32"/>
        </w:rPr>
        <w:pict>
          <v:shape id="_x0000_s2110" type="#_x0000_t32" style="position:absolute;margin-left:239.6pt;margin-top:246.3pt;width:.05pt;height:13.95pt;z-index:251716608" o:connectortype="straight">
            <v:stroke endarrow="block"/>
          </v:shape>
        </w:pict>
      </w:r>
      <w:r w:rsidRPr="00065443">
        <w:rPr>
          <w:rFonts w:ascii="標楷體" w:eastAsia="標楷體" w:hAnsi="標楷體"/>
          <w:noProof/>
          <w:sz w:val="32"/>
          <w:szCs w:val="32"/>
        </w:rPr>
        <w:pict>
          <v:shapetype id="_x0000_t109" coordsize="21600,21600" o:spt="109" path="m,l,21600r21600,l21600,xe">
            <v:stroke joinstyle="miter"/>
            <v:path gradientshapeok="t" o:connecttype="rect"/>
          </v:shapetype>
          <v:shape id="_x0000_s2107" type="#_x0000_t109" style="position:absolute;margin-left:184.45pt;margin-top:204.35pt;width:121.95pt;height:41.95pt;z-index:251713536" filled="f">
            <v:textbox style="mso-next-textbox:#_x0000_s2107">
              <w:txbxContent>
                <w:p w:rsidR="0092521E" w:rsidRPr="006543BF" w:rsidRDefault="0092521E" w:rsidP="00520BBA">
                  <w:pPr>
                    <w:spacing w:line="280" w:lineRule="exact"/>
                    <w:jc w:val="center"/>
                    <w:rPr>
                      <w:rFonts w:ascii="標楷體" w:eastAsia="標楷體" w:hAnsi="標楷體"/>
                    </w:rPr>
                  </w:pPr>
                  <w:r w:rsidRPr="006543BF">
                    <w:rPr>
                      <w:rFonts w:ascii="標楷體" w:eastAsia="標楷體" w:hAnsi="標楷體" w:hint="eastAsia"/>
                    </w:rPr>
                    <w:t>新增符合申請補助資格之僑生</w:t>
                  </w:r>
                </w:p>
              </w:txbxContent>
            </v:textbox>
          </v:shape>
        </w:pict>
      </w:r>
      <w:r w:rsidRPr="00065443">
        <w:rPr>
          <w:rFonts w:ascii="標楷體" w:eastAsia="標楷體" w:hAnsi="標楷體"/>
          <w:noProof/>
          <w:sz w:val="32"/>
          <w:szCs w:val="32"/>
        </w:rPr>
        <w:pict>
          <v:rect id="_x0000_s2108" style="position:absolute;margin-left:73.05pt;margin-top:202.85pt;width:99.15pt;height:40.45pt;z-index:251714560" filled="f">
            <v:textbox style="mso-next-textbox:#_x0000_s2108">
              <w:txbxContent>
                <w:p w:rsidR="0092521E" w:rsidRDefault="0092521E" w:rsidP="00520BBA">
                  <w:pPr>
                    <w:jc w:val="center"/>
                    <w:rPr>
                      <w:rFonts w:ascii="標楷體" w:eastAsia="標楷體" w:hAnsi="標楷體"/>
                    </w:rPr>
                  </w:pPr>
                  <w:r w:rsidRPr="006543BF">
                    <w:rPr>
                      <w:rFonts w:ascii="標楷體" w:eastAsia="標楷體" w:hAnsi="標楷體" w:hint="eastAsia"/>
                    </w:rPr>
                    <w:t>新入學</w:t>
                  </w:r>
                </w:p>
                <w:p w:rsidR="0092521E" w:rsidRPr="006543BF" w:rsidRDefault="0092521E" w:rsidP="00520BBA">
                  <w:pPr>
                    <w:jc w:val="center"/>
                    <w:rPr>
                      <w:rFonts w:ascii="標楷體" w:eastAsia="標楷體" w:hAnsi="標楷體"/>
                    </w:rPr>
                  </w:pPr>
                  <w:r w:rsidRPr="006543BF">
                    <w:rPr>
                      <w:rFonts w:ascii="標楷體" w:eastAsia="標楷體" w:hAnsi="標楷體" w:hint="eastAsia"/>
                    </w:rPr>
                    <w:t>僑生</w:t>
                  </w:r>
                </w:p>
              </w:txbxContent>
            </v:textbox>
          </v:rect>
        </w:pict>
      </w:r>
      <w:r w:rsidRPr="00065443">
        <w:rPr>
          <w:rFonts w:ascii="標楷體" w:eastAsia="標楷體" w:hAnsi="標楷體"/>
          <w:noProof/>
          <w:sz w:val="32"/>
          <w:szCs w:val="32"/>
        </w:rPr>
        <w:pict>
          <v:shape id="_x0000_s2128" type="#_x0000_t32" style="position:absolute;margin-left:184.65pt;margin-top:10.05pt;width:0;height:37.5pt;z-index:251735040" o:connectortype="straight">
            <v:stroke endarrow="block"/>
          </v:shape>
        </w:pict>
      </w:r>
      <w:r w:rsidRPr="00065443">
        <w:rPr>
          <w:rFonts w:ascii="標楷體" w:eastAsia="標楷體" w:hAnsi="標楷體"/>
          <w:noProof/>
          <w:sz w:val="32"/>
          <w:szCs w:val="32"/>
        </w:rPr>
        <w:pict>
          <v:shape id="_x0000_s2141" type="#_x0000_t202" style="position:absolute;margin-left:-10.25pt;margin-top:10.05pt;width:79.1pt;height:66pt;z-index:251748352" filled="f" stroked="f">
            <v:textbox style="mso-next-textbox:#_x0000_s2141">
              <w:txbxContent>
                <w:p w:rsidR="0092521E" w:rsidRPr="004A1035" w:rsidRDefault="0092521E" w:rsidP="00520BBA">
                  <w:pPr>
                    <w:rPr>
                      <w:rFonts w:ascii="標楷體" w:eastAsia="標楷體" w:hAnsi="標楷體"/>
                    </w:rPr>
                  </w:pPr>
                  <w:r w:rsidRPr="004A1035">
                    <w:rPr>
                      <w:rFonts w:ascii="標楷體" w:eastAsia="標楷體" w:hAnsi="標楷體" w:hint="eastAsia"/>
                    </w:rPr>
                    <w:t>依據檢討情形適時更新</w:t>
                  </w:r>
                  <w:r>
                    <w:rPr>
                      <w:rFonts w:ascii="標楷體" w:eastAsia="標楷體" w:hAnsi="標楷體" w:hint="eastAsia"/>
                    </w:rPr>
                    <w:t>作業流程</w:t>
                  </w:r>
                </w:p>
              </w:txbxContent>
            </v:textbox>
          </v:shape>
        </w:pict>
      </w:r>
      <w:r w:rsidRPr="00065443">
        <w:rPr>
          <w:rFonts w:ascii="標楷體" w:eastAsia="標楷體" w:hAnsi="標楷體"/>
          <w:noProof/>
          <w:sz w:val="28"/>
          <w:szCs w:val="28"/>
        </w:rPr>
        <w:pict>
          <v:shape id="_x0000_s2123" type="#_x0000_t32" style="position:absolute;margin-left:276.1pt;margin-top:482.4pt;width:41.45pt;height:.05pt;z-index:251729920" o:connectortype="straight">
            <v:stroke endarrow="block"/>
          </v:shape>
        </w:pict>
      </w:r>
      <w:r w:rsidRPr="00065443">
        <w:rPr>
          <w:rFonts w:ascii="標楷體" w:eastAsia="標楷體" w:hAnsi="標楷體"/>
          <w:noProof/>
          <w:sz w:val="32"/>
          <w:szCs w:val="32"/>
        </w:rPr>
        <w:pict>
          <v:shape id="_x0000_s2138" type="#_x0000_t32" style="position:absolute;margin-left:17.55pt;margin-top:558.45pt;width:81.5pt;height:.05pt;z-index:251745280" o:connectortype="straight"/>
        </w:pict>
      </w:r>
      <w:r w:rsidRPr="00065443">
        <w:rPr>
          <w:rFonts w:ascii="標楷體" w:eastAsia="標楷體" w:hAnsi="標楷體"/>
          <w:noProof/>
          <w:sz w:val="28"/>
          <w:szCs w:val="28"/>
        </w:rPr>
        <w:pict>
          <v:rect id="_x0000_s2125" style="position:absolute;margin-left:317.55pt;margin-top:468pt;width:90.4pt;height:31.35pt;z-index:251731968">
            <v:textbox style="mso-next-textbox:#_x0000_s2125">
              <w:txbxContent>
                <w:p w:rsidR="0092521E" w:rsidRPr="006543BF" w:rsidRDefault="0092521E" w:rsidP="00520BBA">
                  <w:pPr>
                    <w:ind w:left="708" w:hanging="708"/>
                    <w:rPr>
                      <w:rFonts w:ascii="標楷體" w:eastAsia="標楷體" w:hAnsi="標楷體"/>
                    </w:rPr>
                  </w:pPr>
                  <w:r w:rsidRPr="006543BF">
                    <w:rPr>
                      <w:rFonts w:ascii="標楷體" w:eastAsia="標楷體" w:hAnsi="標楷體" w:hint="eastAsia"/>
                    </w:rPr>
                    <w:t>退請學校補正</w:t>
                  </w:r>
                </w:p>
              </w:txbxContent>
            </v:textbox>
          </v:rect>
        </w:pict>
      </w:r>
      <w:r w:rsidRPr="00065443">
        <w:rPr>
          <w:rFonts w:ascii="標楷體" w:eastAsia="標楷體" w:hAnsi="標楷體"/>
          <w:noProof/>
          <w:sz w:val="28"/>
          <w:szCs w:val="28"/>
        </w:rPr>
        <w:pict>
          <v:rect id="_x0000_s2124" style="position:absolute;margin-left:272pt;margin-top:457.8pt;width:42.6pt;height:24.6pt;z-index:251730944" filled="f" stroked="f">
            <v:textbox style="mso-next-textbox:#_x0000_s2124">
              <w:txbxContent>
                <w:p w:rsidR="0092521E" w:rsidRPr="006543BF" w:rsidRDefault="0092521E" w:rsidP="00520BBA">
                  <w:pPr>
                    <w:ind w:left="708" w:hanging="708"/>
                    <w:rPr>
                      <w:rFonts w:ascii="標楷體" w:eastAsia="標楷體" w:hAnsi="標楷體"/>
                    </w:rPr>
                  </w:pPr>
                  <w:r w:rsidRPr="006543BF">
                    <w:rPr>
                      <w:rFonts w:ascii="標楷體" w:eastAsia="標楷體" w:hAnsi="標楷體" w:hint="eastAsia"/>
                    </w:rPr>
                    <w:t>不符</w:t>
                  </w:r>
                </w:p>
              </w:txbxContent>
            </v:textbox>
          </v:rect>
        </w:pict>
      </w:r>
      <w:r w:rsidRPr="00065443">
        <w:rPr>
          <w:rFonts w:ascii="標楷體" w:eastAsia="標楷體" w:hAnsi="標楷體"/>
          <w:noProof/>
          <w:sz w:val="32"/>
          <w:szCs w:val="32"/>
        </w:rPr>
        <w:pict>
          <v:shape id="_x0000_s2116" type="#_x0000_t32" style="position:absolute;margin-left:239.6pt;margin-top:433.05pt;width:0;height:24.75pt;z-index:251722752" o:connectortype="straight">
            <v:stroke endarrow="block"/>
          </v:shape>
        </w:pict>
      </w:r>
      <w:r w:rsidRPr="00065443">
        <w:rPr>
          <w:rFonts w:ascii="標楷體" w:eastAsia="標楷體" w:hAnsi="標楷體"/>
          <w:noProof/>
          <w:sz w:val="32"/>
          <w:szCs w:val="32"/>
        </w:rPr>
        <w:pict>
          <v:shape id="_x0000_s2115" type="#_x0000_t32" style="position:absolute;margin-left:137.5pt;margin-top:433.05pt;width:.05pt;height:24.75pt;z-index:251721728" o:connectortype="straight">
            <v:stroke endarrow="block"/>
          </v:shape>
        </w:pict>
      </w:r>
      <w:r w:rsidRPr="00065443">
        <w:rPr>
          <w:rFonts w:ascii="標楷體" w:eastAsia="標楷體" w:hAnsi="標楷體"/>
          <w:noProof/>
          <w:sz w:val="32"/>
          <w:szCs w:val="32"/>
        </w:rPr>
        <w:pict>
          <v:rect id="_x0000_s2114" style="position:absolute;margin-left:185.05pt;margin-top:368.7pt;width:135.75pt;height:64.05pt;z-index:251720704">
            <v:textbox style="mso-next-textbox:#_x0000_s2114">
              <w:txbxContent>
                <w:p w:rsidR="0092521E" w:rsidRPr="006543BF" w:rsidRDefault="0092521E" w:rsidP="00520BBA">
                  <w:pPr>
                    <w:spacing w:line="340" w:lineRule="exact"/>
                    <w:jc w:val="center"/>
                    <w:rPr>
                      <w:rFonts w:ascii="標楷體" w:eastAsia="標楷體" w:hAnsi="標楷體"/>
                    </w:rPr>
                  </w:pPr>
                  <w:r>
                    <w:rPr>
                      <w:rFonts w:ascii="標楷體" w:eastAsia="標楷體" w:hAnsi="標楷體" w:hint="eastAsia"/>
                    </w:rPr>
                    <w:t>學校於</w:t>
                  </w:r>
                  <w:r w:rsidRPr="006543BF">
                    <w:rPr>
                      <w:rFonts w:ascii="標楷體" w:eastAsia="標楷體" w:hAnsi="標楷體" w:hint="eastAsia"/>
                    </w:rPr>
                    <w:t>每月25日前</w:t>
                  </w:r>
                </w:p>
                <w:p w:rsidR="0092521E" w:rsidRDefault="0092521E" w:rsidP="00520BBA">
                  <w:pPr>
                    <w:spacing w:line="340" w:lineRule="exact"/>
                    <w:jc w:val="center"/>
                    <w:rPr>
                      <w:rFonts w:ascii="標楷體" w:eastAsia="標楷體" w:hAnsi="標楷體"/>
                    </w:rPr>
                  </w:pPr>
                  <w:r w:rsidRPr="006543BF">
                    <w:rPr>
                      <w:rFonts w:ascii="標楷體" w:eastAsia="標楷體" w:hAnsi="標楷體" w:hint="eastAsia"/>
                    </w:rPr>
                    <w:t>將符合補助名單上傳</w:t>
                  </w:r>
                </w:p>
                <w:p w:rsidR="0092521E" w:rsidRPr="006543BF" w:rsidRDefault="0092521E" w:rsidP="00520BBA">
                  <w:pPr>
                    <w:spacing w:line="340" w:lineRule="exact"/>
                    <w:jc w:val="center"/>
                    <w:rPr>
                      <w:rFonts w:ascii="標楷體" w:eastAsia="標楷體" w:hAnsi="標楷體"/>
                    </w:rPr>
                  </w:pPr>
                  <w:r w:rsidRPr="006543BF">
                    <w:rPr>
                      <w:rFonts w:ascii="標楷體" w:eastAsia="標楷體" w:hAnsi="標楷體" w:hint="eastAsia"/>
                    </w:rPr>
                    <w:t>至本會系統</w:t>
                  </w:r>
                </w:p>
              </w:txbxContent>
            </v:textbox>
          </v:rect>
        </w:pict>
      </w:r>
      <w:r w:rsidRPr="00065443">
        <w:rPr>
          <w:rFonts w:ascii="標楷體" w:eastAsia="標楷體" w:hAnsi="標楷體"/>
          <w:noProof/>
          <w:sz w:val="32"/>
          <w:szCs w:val="32"/>
        </w:rPr>
        <w:pict>
          <v:rect id="_x0000_s2122" style="position:absolute;margin-left:247.8pt;margin-top:511.8pt;width:91.35pt;height:24.6pt;z-index:251728896" filled="f" stroked="f">
            <v:textbox style="mso-next-textbox:#_x0000_s2122">
              <w:txbxContent>
                <w:p w:rsidR="0092521E" w:rsidRPr="006543BF" w:rsidRDefault="0092521E" w:rsidP="00520BBA">
                  <w:pPr>
                    <w:ind w:left="708" w:hanging="708"/>
                    <w:rPr>
                      <w:rFonts w:ascii="標楷體" w:eastAsia="標楷體" w:hAnsi="標楷體"/>
                    </w:rPr>
                  </w:pPr>
                  <w:r w:rsidRPr="006543BF">
                    <w:rPr>
                      <w:rFonts w:ascii="標楷體" w:eastAsia="標楷體" w:hAnsi="標楷體" w:hint="eastAsia"/>
                    </w:rPr>
                    <w:t>隔月5日</w:t>
                  </w:r>
                </w:p>
              </w:txbxContent>
            </v:textbox>
          </v:rect>
        </w:pict>
      </w:r>
      <w:r w:rsidRPr="00065443">
        <w:rPr>
          <w:rFonts w:ascii="標楷體" w:eastAsia="標楷體" w:hAnsi="標楷體"/>
          <w:noProof/>
          <w:sz w:val="32"/>
          <w:szCs w:val="32"/>
        </w:rPr>
        <w:pict>
          <v:rect id="_x0000_s2121" style="position:absolute;margin-left:40.35pt;margin-top:511.8pt;width:91.35pt;height:24.6pt;z-index:251727872" filled="f" stroked="f">
            <v:textbox style="mso-next-textbox:#_x0000_s2121">
              <w:txbxContent>
                <w:p w:rsidR="0092521E" w:rsidRPr="006543BF" w:rsidRDefault="0092521E" w:rsidP="00520BBA">
                  <w:pPr>
                    <w:ind w:left="708" w:hanging="708"/>
                    <w:rPr>
                      <w:rFonts w:ascii="標楷體" w:eastAsia="標楷體" w:hAnsi="標楷體"/>
                    </w:rPr>
                  </w:pPr>
                  <w:r w:rsidRPr="006543BF">
                    <w:rPr>
                      <w:rFonts w:ascii="標楷體" w:eastAsia="標楷體" w:hAnsi="標楷體" w:hint="eastAsia"/>
                    </w:rPr>
                    <w:t>隔年2月5日</w:t>
                  </w:r>
                </w:p>
              </w:txbxContent>
            </v:textbox>
          </v:rect>
        </w:pict>
      </w:r>
      <w:r w:rsidRPr="00065443">
        <w:rPr>
          <w:rFonts w:ascii="標楷體" w:eastAsia="標楷體" w:hAnsi="標楷體"/>
          <w:noProof/>
          <w:sz w:val="32"/>
          <w:szCs w:val="32"/>
        </w:rPr>
        <w:pict>
          <v:rect id="_x0000_s2104" style="position:absolute;margin-left:309.35pt;margin-top:285.6pt;width:81pt;height:28.2pt;z-index:251710464">
            <v:textbox style="mso-next-textbox:#_x0000_s2104">
              <w:txbxContent>
                <w:p w:rsidR="0092521E" w:rsidRPr="006543BF" w:rsidRDefault="0092521E" w:rsidP="00520BBA">
                  <w:pPr>
                    <w:ind w:left="708" w:hanging="708"/>
                    <w:rPr>
                      <w:rFonts w:ascii="標楷體" w:eastAsia="標楷體" w:hAnsi="標楷體"/>
                    </w:rPr>
                  </w:pPr>
                  <w:r w:rsidRPr="006543BF">
                    <w:rPr>
                      <w:rFonts w:ascii="標楷體" w:eastAsia="標楷體" w:hAnsi="標楷體" w:hint="eastAsia"/>
                    </w:rPr>
                    <w:t>退回申請案</w:t>
                  </w:r>
                </w:p>
              </w:txbxContent>
            </v:textbox>
          </v:rect>
        </w:pict>
      </w:r>
      <w:r w:rsidRPr="00065443">
        <w:rPr>
          <w:rFonts w:ascii="標楷體" w:eastAsia="標楷體" w:hAnsi="標楷體"/>
          <w:noProof/>
          <w:sz w:val="32"/>
          <w:szCs w:val="32"/>
        </w:rPr>
        <w:pict>
          <v:rect id="_x0000_s2103" style="position:absolute;margin-left:263.8pt;margin-top:275.4pt;width:42.6pt;height:24.6pt;z-index:251709440" filled="f" stroked="f">
            <v:textbox style="mso-next-textbox:#_x0000_s2103">
              <w:txbxContent>
                <w:p w:rsidR="0092521E" w:rsidRPr="006543BF" w:rsidRDefault="0092521E" w:rsidP="00520BBA">
                  <w:pPr>
                    <w:ind w:left="708" w:hanging="708"/>
                    <w:rPr>
                      <w:rFonts w:ascii="標楷體" w:eastAsia="標楷體" w:hAnsi="標楷體"/>
                    </w:rPr>
                  </w:pPr>
                  <w:r w:rsidRPr="006543BF">
                    <w:rPr>
                      <w:rFonts w:ascii="標楷體" w:eastAsia="標楷體" w:hAnsi="標楷體" w:hint="eastAsia"/>
                    </w:rPr>
                    <w:t>不符</w:t>
                  </w:r>
                </w:p>
              </w:txbxContent>
            </v:textbox>
          </v:rect>
        </w:pict>
      </w:r>
      <w:r w:rsidRPr="00065443">
        <w:rPr>
          <w:rFonts w:ascii="標楷體" w:eastAsia="標楷體" w:hAnsi="標楷體"/>
          <w:noProof/>
          <w:sz w:val="32"/>
          <w:szCs w:val="32"/>
        </w:rPr>
        <w:pict>
          <v:shape id="_x0000_s2102" type="#_x0000_t32" style="position:absolute;margin-left:263.8pt;margin-top:300pt;width:45.55pt;height:0;z-index:251708416" o:connectortype="straight">
            <v:stroke endarrow="block"/>
          </v:shape>
        </w:pict>
      </w:r>
      <w:r w:rsidRPr="00065443">
        <w:rPr>
          <w:rFonts w:ascii="標楷體" w:eastAsia="標楷體" w:hAnsi="標楷體"/>
          <w:noProof/>
          <w:sz w:val="32"/>
          <w:szCs w:val="32"/>
        </w:rPr>
        <w:pict>
          <v:shape id="_x0000_s2112" type="#_x0000_t32" style="position:absolute;margin-left:239.7pt;margin-top:330pt;width:0;height:37.95pt;z-index:251718656" o:connectortype="straight">
            <v:stroke endarrow="block"/>
          </v:shape>
        </w:pict>
      </w:r>
      <w:r w:rsidRPr="00065443">
        <w:rPr>
          <w:rFonts w:ascii="標楷體" w:eastAsia="標楷體" w:hAnsi="標楷體"/>
          <w:noProof/>
          <w:sz w:val="32"/>
          <w:szCs w:val="32"/>
        </w:rPr>
        <w:pict>
          <v:shape id="_x0000_s2111" type="#_x0000_t32" style="position:absolute;margin-left:137.4pt;margin-top:330pt;width:.15pt;height:37.95pt;flip:x;z-index:251717632" o:connectortype="straight">
            <v:stroke endarrow="block"/>
          </v:shape>
        </w:pict>
      </w:r>
      <w:r w:rsidRPr="00065443">
        <w:rPr>
          <w:rFonts w:ascii="標楷體" w:eastAsia="標楷體" w:hAnsi="標楷體"/>
          <w:noProof/>
          <w:sz w:val="32"/>
          <w:szCs w:val="32"/>
        </w:rPr>
        <w:pict>
          <v:rect id="_x0000_s2113" style="position:absolute;margin-left:40.35pt;margin-top:367.95pt;width:135.75pt;height:64.05pt;z-index:251719680">
            <v:textbox style="mso-next-textbox:#_x0000_s2113">
              <w:txbxContent>
                <w:p w:rsidR="0092521E" w:rsidRDefault="0092521E" w:rsidP="00520BBA">
                  <w:pPr>
                    <w:spacing w:line="340" w:lineRule="exact"/>
                    <w:jc w:val="center"/>
                    <w:rPr>
                      <w:rFonts w:ascii="標楷體" w:eastAsia="標楷體" w:hAnsi="標楷體"/>
                    </w:rPr>
                  </w:pPr>
                  <w:r>
                    <w:rPr>
                      <w:rFonts w:ascii="標楷體" w:eastAsia="標楷體" w:hAnsi="標楷體" w:hint="eastAsia"/>
                    </w:rPr>
                    <w:t>學校於</w:t>
                  </w:r>
                  <w:r w:rsidRPr="006543BF">
                    <w:rPr>
                      <w:rFonts w:ascii="標楷體" w:eastAsia="標楷體" w:hAnsi="標楷體" w:hint="eastAsia"/>
                    </w:rPr>
                    <w:t>每年12月1</w:t>
                  </w:r>
                  <w:r>
                    <w:rPr>
                      <w:rFonts w:ascii="標楷體" w:eastAsia="標楷體" w:hAnsi="標楷體" w:hint="eastAsia"/>
                    </w:rPr>
                    <w:t>日前</w:t>
                  </w:r>
                  <w:r w:rsidRPr="006543BF">
                    <w:rPr>
                      <w:rFonts w:ascii="標楷體" w:eastAsia="標楷體" w:hAnsi="標楷體" w:hint="eastAsia"/>
                    </w:rPr>
                    <w:t>將符合補助名單上傳</w:t>
                  </w:r>
                </w:p>
                <w:p w:rsidR="0092521E" w:rsidRPr="006543BF" w:rsidRDefault="0092521E" w:rsidP="00520BBA">
                  <w:pPr>
                    <w:spacing w:line="340" w:lineRule="exact"/>
                    <w:jc w:val="center"/>
                    <w:rPr>
                      <w:rFonts w:ascii="標楷體" w:eastAsia="標楷體" w:hAnsi="標楷體"/>
                    </w:rPr>
                  </w:pPr>
                  <w:r w:rsidRPr="006543BF">
                    <w:rPr>
                      <w:rFonts w:ascii="標楷體" w:eastAsia="標楷體" w:hAnsi="標楷體" w:hint="eastAsia"/>
                    </w:rPr>
                    <w:t>至本會系統</w:t>
                  </w:r>
                </w:p>
              </w:txbxContent>
            </v:textbox>
          </v:rect>
        </w:pict>
      </w:r>
      <w:r w:rsidRPr="00065443">
        <w:rPr>
          <w:rFonts w:ascii="標楷體" w:eastAsia="標楷體" w:hAnsi="標楷體"/>
          <w:noProof/>
          <w:sz w:val="32"/>
          <w:szCs w:val="32"/>
        </w:rPr>
        <w:pict>
          <v:shape id="_x0000_s2131" type="#_x0000_t32" style="position:absolute;margin-left:184.6pt;margin-top:110.55pt;width:0;height:19.5pt;z-index:251738112" o:connectortype="straight">
            <v:stroke endarrow="block"/>
          </v:shape>
        </w:pict>
      </w:r>
      <w:r w:rsidRPr="00065443">
        <w:rPr>
          <w:rFonts w:ascii="標楷體" w:eastAsia="標楷體" w:hAnsi="標楷體"/>
          <w:noProof/>
          <w:sz w:val="32"/>
          <w:szCs w:val="32"/>
        </w:rPr>
        <w:pict>
          <v:shape id="_x0000_s2134" type="#_x0000_t32" style="position:absolute;margin-left:133.1pt;margin-top:187.05pt;width:106.5pt;height:0;z-index:251741184" o:connectortype="straight"/>
        </w:pict>
      </w:r>
      <w:r w:rsidRPr="00065443">
        <w:rPr>
          <w:rFonts w:ascii="標楷體" w:eastAsia="標楷體" w:hAnsi="標楷體"/>
          <w:noProof/>
          <w:sz w:val="32"/>
          <w:szCs w:val="32"/>
        </w:rPr>
        <w:pict>
          <v:rect id="_x0000_s2105" style="position:absolute;margin-left:167.4pt;margin-top:335.25pt;width:42.6pt;height:24.6pt;z-index:251711488" filled="f" stroked="f">
            <v:textbox style="mso-next-textbox:#_x0000_s2105">
              <w:txbxContent>
                <w:p w:rsidR="0092521E" w:rsidRPr="006543BF" w:rsidRDefault="0092521E" w:rsidP="00520BBA">
                  <w:pPr>
                    <w:ind w:left="708" w:hanging="708"/>
                    <w:rPr>
                      <w:rFonts w:ascii="標楷體" w:eastAsia="標楷體" w:hAnsi="標楷體"/>
                    </w:rPr>
                  </w:pPr>
                  <w:r w:rsidRPr="006543BF">
                    <w:rPr>
                      <w:rFonts w:ascii="標楷體" w:eastAsia="標楷體" w:hAnsi="標楷體" w:hint="eastAsia"/>
                    </w:rPr>
                    <w:t>符合</w:t>
                  </w:r>
                </w:p>
              </w:txbxContent>
            </v:textbox>
          </v:rect>
        </w:pict>
      </w:r>
      <w:r w:rsidRPr="00065443">
        <w:rPr>
          <w:rFonts w:ascii="標楷體" w:eastAsia="標楷體" w:hAnsi="標楷體"/>
          <w:noProof/>
          <w:sz w:val="32"/>
          <w:szCs w:val="32"/>
        </w:rPr>
        <w:pict>
          <v:rect id="_x0000_s2117" style="position:absolute;margin-left:109pt;margin-top:261pt;width:154.8pt;height:69pt;z-index:251723776">
            <v:textbox style="mso-next-textbox:#_x0000_s2117">
              <w:txbxContent>
                <w:p w:rsidR="0092521E" w:rsidRPr="006543BF" w:rsidRDefault="0092521E" w:rsidP="00520BBA">
                  <w:pPr>
                    <w:jc w:val="center"/>
                    <w:rPr>
                      <w:rFonts w:ascii="標楷體" w:eastAsia="標楷體" w:hAnsi="標楷體"/>
                    </w:rPr>
                  </w:pPr>
                  <w:r w:rsidRPr="006543BF">
                    <w:rPr>
                      <w:rFonts w:ascii="標楷體" w:eastAsia="標楷體" w:hAnsi="標楷體" w:hint="eastAsia"/>
                    </w:rPr>
                    <w:t>檢具申請書</w:t>
                  </w:r>
                  <w:r>
                    <w:rPr>
                      <w:rFonts w:ascii="標楷體" w:eastAsia="標楷體" w:hAnsi="標楷體" w:hint="eastAsia"/>
                    </w:rPr>
                    <w:t>及</w:t>
                  </w:r>
                  <w:r w:rsidRPr="006543BF">
                    <w:rPr>
                      <w:rFonts w:ascii="標楷體" w:eastAsia="標楷體" w:hAnsi="標楷體" w:hint="eastAsia"/>
                    </w:rPr>
                    <w:t>清寒證明文件送學校承辦單位</w:t>
                  </w:r>
                  <w:r>
                    <w:rPr>
                      <w:rFonts w:ascii="標楷體" w:eastAsia="標楷體" w:hAnsi="標楷體" w:hint="eastAsia"/>
                    </w:rPr>
                    <w:t>詳加審查是否符合補助資格</w:t>
                  </w:r>
                </w:p>
              </w:txbxContent>
            </v:textbox>
          </v:rect>
        </w:pict>
      </w:r>
      <w:r w:rsidRPr="00065443">
        <w:rPr>
          <w:rFonts w:ascii="標楷體" w:eastAsia="標楷體" w:hAnsi="標楷體"/>
          <w:noProof/>
          <w:sz w:val="32"/>
          <w:szCs w:val="32"/>
        </w:rPr>
        <w:pict>
          <v:shape id="_x0000_s2126" type="#_x0000_t202" style="position:absolute;margin-left:68.85pt;margin-top:47.55pt;width:237.55pt;height:62.25pt;z-index:251732992">
            <v:textbox style="mso-next-textbox:#_x0000_s2126">
              <w:txbxContent>
                <w:p w:rsidR="0092521E" w:rsidRPr="00A8711A" w:rsidRDefault="0092521E" w:rsidP="00520BBA">
                  <w:pPr>
                    <w:jc w:val="center"/>
                    <w:rPr>
                      <w:rFonts w:ascii="標楷體" w:eastAsia="標楷體" w:hAnsi="標楷體"/>
                    </w:rPr>
                  </w:pPr>
                  <w:r>
                    <w:rPr>
                      <w:rFonts w:ascii="標楷體" w:eastAsia="標楷體" w:hAnsi="標楷體" w:hint="eastAsia"/>
                    </w:rPr>
                    <w:t>本會</w:t>
                  </w:r>
                  <w:r w:rsidRPr="006865BB">
                    <w:rPr>
                      <w:rFonts w:ascii="標楷體" w:eastAsia="標楷體" w:hAnsi="標楷體" w:hint="eastAsia"/>
                    </w:rPr>
                    <w:t>建置「對外</w:t>
                  </w:r>
                  <w:proofErr w:type="gramStart"/>
                  <w:r w:rsidRPr="006865BB">
                    <w:rPr>
                      <w:rFonts w:ascii="標楷體" w:eastAsia="標楷體" w:hAnsi="標楷體" w:hint="eastAsia"/>
                    </w:rPr>
                    <w:t>獎學金申審及</w:t>
                  </w:r>
                  <w:proofErr w:type="gramEnd"/>
                  <w:r w:rsidRPr="006865BB">
                    <w:rPr>
                      <w:rFonts w:ascii="標楷體" w:eastAsia="標楷體" w:hAnsi="標楷體" w:hint="eastAsia"/>
                    </w:rPr>
                    <w:t>健保補助名單報送系統」，並</w:t>
                  </w:r>
                  <w:r>
                    <w:rPr>
                      <w:rFonts w:ascii="標楷體" w:eastAsia="標楷體" w:hAnsi="標楷體" w:hint="eastAsia"/>
                    </w:rPr>
                    <w:t>依據</w:t>
                  </w:r>
                  <w:r w:rsidRPr="00B16B78">
                    <w:rPr>
                      <w:rFonts w:ascii="標楷體" w:eastAsia="標楷體" w:hAnsi="標楷體" w:hint="eastAsia"/>
                    </w:rPr>
                    <w:t>「</w:t>
                  </w:r>
                  <w:proofErr w:type="gramStart"/>
                  <w:r w:rsidRPr="00B16B78">
                    <w:rPr>
                      <w:rFonts w:ascii="標楷體" w:eastAsia="標楷體" w:hAnsi="標楷體" w:hint="eastAsia"/>
                    </w:rPr>
                    <w:t>僑生傷病</w:t>
                  </w:r>
                  <w:proofErr w:type="gramEnd"/>
                  <w:r w:rsidRPr="00B16B78">
                    <w:rPr>
                      <w:rFonts w:ascii="標楷體" w:eastAsia="標楷體" w:hAnsi="標楷體" w:hint="eastAsia"/>
                    </w:rPr>
                    <w:t>醫療保險作業要點」</w:t>
                  </w:r>
                  <w:r w:rsidRPr="00A8711A">
                    <w:rPr>
                      <w:rFonts w:ascii="標楷體" w:eastAsia="標楷體" w:hAnsi="標楷體"/>
                    </w:rPr>
                    <w:t>訂定</w:t>
                  </w:r>
                  <w:r>
                    <w:rPr>
                      <w:rFonts w:ascii="標楷體" w:eastAsia="標楷體" w:hAnsi="標楷體" w:hint="eastAsia"/>
                    </w:rPr>
                    <w:t>作業流程函知各級</w:t>
                  </w:r>
                  <w:r w:rsidRPr="00A8711A">
                    <w:rPr>
                      <w:rFonts w:ascii="標楷體" w:eastAsia="標楷體" w:hAnsi="標楷體"/>
                    </w:rPr>
                    <w:t>學校</w:t>
                  </w:r>
                </w:p>
              </w:txbxContent>
            </v:textbox>
          </v:shape>
        </w:pict>
      </w:r>
      <w:r w:rsidRPr="00065443">
        <w:rPr>
          <w:rFonts w:ascii="標楷體" w:eastAsia="標楷體" w:hAnsi="標楷體"/>
          <w:noProof/>
          <w:sz w:val="32"/>
          <w:szCs w:val="32"/>
        </w:rPr>
        <w:pict>
          <v:shape id="_x0000_s2135" type="#_x0000_t32" style="position:absolute;margin-left:184.6pt;margin-top:171.3pt;width:.05pt;height:15.75pt;z-index:251742208" o:connectortype="straight"/>
        </w:pict>
      </w:r>
      <w:r w:rsidRPr="00065443">
        <w:rPr>
          <w:rFonts w:ascii="標楷體" w:eastAsia="標楷體" w:hAnsi="標楷體"/>
          <w:noProof/>
          <w:sz w:val="32"/>
          <w:szCs w:val="32"/>
        </w:rPr>
        <w:pict>
          <v:roundrect id="_x0000_s2118" style="position:absolute;margin-left:99.05pt;margin-top:536.4pt;width:177.05pt;height:46.5pt;z-index:251724800" arcsize="10923f">
            <v:textbox style="mso-next-textbox:#_x0000_s2118">
              <w:txbxContent>
                <w:p w:rsidR="0092521E" w:rsidRPr="006543BF" w:rsidRDefault="0092521E" w:rsidP="00520BBA">
                  <w:pPr>
                    <w:jc w:val="center"/>
                    <w:rPr>
                      <w:rFonts w:ascii="標楷體" w:eastAsia="標楷體" w:hAnsi="標楷體"/>
                    </w:rPr>
                  </w:pPr>
                  <w:r w:rsidRPr="006543BF">
                    <w:rPr>
                      <w:rFonts w:ascii="標楷體" w:eastAsia="標楷體" w:hAnsi="標楷體" w:hint="eastAsia"/>
                    </w:rPr>
                    <w:t>本會將補助名單</w:t>
                  </w:r>
                </w:p>
                <w:p w:rsidR="0092521E" w:rsidRPr="006543BF" w:rsidRDefault="0092521E" w:rsidP="00520BBA">
                  <w:pPr>
                    <w:jc w:val="center"/>
                    <w:rPr>
                      <w:rFonts w:ascii="標楷體" w:eastAsia="標楷體" w:hAnsi="標楷體"/>
                    </w:rPr>
                  </w:pPr>
                  <w:r w:rsidRPr="006543BF">
                    <w:rPr>
                      <w:rFonts w:ascii="標楷體" w:eastAsia="標楷體" w:hAnsi="標楷體" w:hint="eastAsia"/>
                    </w:rPr>
                    <w:t>傳送健保署</w:t>
                  </w:r>
                </w:p>
              </w:txbxContent>
            </v:textbox>
          </v:roundrect>
        </w:pict>
      </w:r>
      <w:r w:rsidRPr="00065443">
        <w:rPr>
          <w:rFonts w:ascii="標楷體" w:eastAsia="標楷體" w:hAnsi="標楷體"/>
          <w:noProof/>
          <w:sz w:val="32"/>
          <w:szCs w:val="32"/>
        </w:rPr>
        <w:pict>
          <v:roundrect id="_x0000_s2106" style="position:absolute;margin-left:99.15pt;margin-top:457.8pt;width:176.85pt;height:50.7pt;z-index:251712512" arcsize="10923f">
            <v:textbox style="mso-next-textbox:#_x0000_s2106">
              <w:txbxContent>
                <w:p w:rsidR="0092521E" w:rsidRPr="006543BF" w:rsidRDefault="0092521E" w:rsidP="00520BBA">
                  <w:pPr>
                    <w:jc w:val="center"/>
                    <w:rPr>
                      <w:rFonts w:ascii="標楷體" w:eastAsia="標楷體" w:hAnsi="標楷體"/>
                    </w:rPr>
                  </w:pPr>
                  <w:r w:rsidRPr="006543BF">
                    <w:rPr>
                      <w:rFonts w:ascii="標楷體" w:eastAsia="標楷體" w:hAnsi="標楷體" w:hint="eastAsia"/>
                    </w:rPr>
                    <w:t>經本會覆核後於系統註記</w:t>
                  </w:r>
                  <w:r>
                    <w:rPr>
                      <w:rFonts w:ascii="標楷體" w:eastAsia="標楷體" w:hAnsi="標楷體" w:hint="eastAsia"/>
                    </w:rPr>
                    <w:t>通知學校覆核結果</w:t>
                  </w:r>
                </w:p>
              </w:txbxContent>
            </v:textbox>
          </v:roundrect>
        </w:pict>
      </w:r>
      <w:r w:rsidRPr="00065443">
        <w:rPr>
          <w:rFonts w:ascii="標楷體" w:eastAsia="標楷體" w:hAnsi="標楷體"/>
          <w:noProof/>
          <w:sz w:val="32"/>
          <w:szCs w:val="32"/>
        </w:rPr>
        <w:pict>
          <v:shape id="_x0000_s2120" type="#_x0000_t32" style="position:absolute;margin-left:240.7pt;margin-top:508.5pt;width:0;height:27.9pt;z-index:251726848" o:connectortype="straight">
            <v:stroke endarrow="block"/>
          </v:shape>
        </w:pict>
      </w:r>
      <w:r w:rsidRPr="00065443">
        <w:rPr>
          <w:rFonts w:ascii="標楷體" w:eastAsia="標楷體" w:hAnsi="標楷體"/>
          <w:noProof/>
          <w:sz w:val="32"/>
          <w:szCs w:val="32"/>
        </w:rPr>
        <w:pict>
          <v:shape id="_x0000_s2119" type="#_x0000_t32" style="position:absolute;margin-left:136.65pt;margin-top:508.5pt;width:.15pt;height:27.9pt;flip:x;z-index:251725824" o:connectortype="straight">
            <v:stroke endarrow="block"/>
          </v:shape>
        </w:pict>
      </w:r>
    </w:p>
    <w:sectPr w:rsidR="00520BBA" w:rsidSect="00520BB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1E" w:rsidRDefault="0092521E" w:rsidP="00DE5DF1">
      <w:r>
        <w:separator/>
      </w:r>
    </w:p>
  </w:endnote>
  <w:endnote w:type="continuationSeparator" w:id="0">
    <w:p w:rsidR="0092521E" w:rsidRDefault="0092521E" w:rsidP="00DE5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538"/>
      <w:docPartObj>
        <w:docPartGallery w:val="Page Numbers (Bottom of Page)"/>
        <w:docPartUnique/>
      </w:docPartObj>
    </w:sdtPr>
    <w:sdtContent>
      <w:p w:rsidR="0092521E" w:rsidRDefault="00065443">
        <w:pPr>
          <w:pStyle w:val="a5"/>
          <w:jc w:val="center"/>
        </w:pPr>
        <w:fldSimple w:instr=" PAGE   \* MERGEFORMAT ">
          <w:r w:rsidR="00F64886" w:rsidRPr="00F64886">
            <w:rPr>
              <w:noProof/>
              <w:lang w:val="zh-TW"/>
            </w:rPr>
            <w:t>3</w:t>
          </w:r>
        </w:fldSimple>
      </w:p>
    </w:sdtContent>
  </w:sdt>
  <w:p w:rsidR="0092521E" w:rsidRDefault="009252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1E" w:rsidRDefault="0092521E" w:rsidP="00DE5DF1">
      <w:r>
        <w:separator/>
      </w:r>
    </w:p>
  </w:footnote>
  <w:footnote w:type="continuationSeparator" w:id="0">
    <w:p w:rsidR="0092521E" w:rsidRDefault="0092521E" w:rsidP="00DE5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A02"/>
    <w:multiLevelType w:val="hybridMultilevel"/>
    <w:tmpl w:val="273690E4"/>
    <w:lvl w:ilvl="0" w:tplc="2660BAC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E96A4C"/>
    <w:multiLevelType w:val="hybridMultilevel"/>
    <w:tmpl w:val="456823CA"/>
    <w:lvl w:ilvl="0" w:tplc="5F0A59B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AE157E8"/>
    <w:multiLevelType w:val="hybridMultilevel"/>
    <w:tmpl w:val="36EC4CC8"/>
    <w:lvl w:ilvl="0" w:tplc="04090015">
      <w:start w:val="1"/>
      <w:numFmt w:val="taiwaneseCountingThousand"/>
      <w:lvlText w:val="%1、"/>
      <w:lvlJc w:val="left"/>
      <w:pPr>
        <w:ind w:left="2182" w:hanging="480"/>
      </w:pPr>
      <w:rPr>
        <w:rFonts w:hint="default"/>
      </w:rPr>
    </w:lvl>
    <w:lvl w:ilvl="1" w:tplc="0B284AF0">
      <w:start w:val="1"/>
      <w:numFmt w:val="taiwaneseCountingThousand"/>
      <w:lvlText w:val="（%2）"/>
      <w:lvlJc w:val="left"/>
      <w:pPr>
        <w:ind w:left="1365" w:hanging="885"/>
      </w:pPr>
      <w:rPr>
        <w:rFonts w:hint="default"/>
      </w:rPr>
    </w:lvl>
    <w:lvl w:ilvl="2" w:tplc="5F0A59B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21768B"/>
    <w:multiLevelType w:val="hybridMultilevel"/>
    <w:tmpl w:val="0450B814"/>
    <w:lvl w:ilvl="0" w:tplc="04090015">
      <w:start w:val="1"/>
      <w:numFmt w:val="taiwaneseCountingThousand"/>
      <w:lvlText w:val="%1、"/>
      <w:lvlJc w:val="left"/>
      <w:pPr>
        <w:ind w:left="2182" w:hanging="480"/>
      </w:pPr>
      <w:rPr>
        <w:rFonts w:hint="default"/>
      </w:rPr>
    </w:lvl>
    <w:lvl w:ilvl="1" w:tplc="0B284AF0">
      <w:start w:val="1"/>
      <w:numFmt w:val="taiwaneseCountingThousand"/>
      <w:lvlText w:val="（%2）"/>
      <w:lvlJc w:val="left"/>
      <w:pPr>
        <w:ind w:left="1365" w:hanging="885"/>
      </w:pPr>
      <w:rPr>
        <w:rFonts w:hint="default"/>
      </w:rPr>
    </w:lvl>
    <w:lvl w:ilvl="2" w:tplc="71E01D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D934D27"/>
    <w:multiLevelType w:val="hybridMultilevel"/>
    <w:tmpl w:val="D4DA3B34"/>
    <w:lvl w:ilvl="0" w:tplc="4238F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143">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5DF1"/>
    <w:rsid w:val="0000091E"/>
    <w:rsid w:val="00021674"/>
    <w:rsid w:val="00025CDB"/>
    <w:rsid w:val="00027C6C"/>
    <w:rsid w:val="000350C3"/>
    <w:rsid w:val="0005386C"/>
    <w:rsid w:val="00065443"/>
    <w:rsid w:val="0009311F"/>
    <w:rsid w:val="000A3898"/>
    <w:rsid w:val="000A6F08"/>
    <w:rsid w:val="000B002F"/>
    <w:rsid w:val="000C6788"/>
    <w:rsid w:val="000D2912"/>
    <w:rsid w:val="000F10AD"/>
    <w:rsid w:val="0012429A"/>
    <w:rsid w:val="0013283B"/>
    <w:rsid w:val="00133390"/>
    <w:rsid w:val="00163412"/>
    <w:rsid w:val="001642D2"/>
    <w:rsid w:val="00170BB9"/>
    <w:rsid w:val="00171F28"/>
    <w:rsid w:val="00182E3F"/>
    <w:rsid w:val="00182E43"/>
    <w:rsid w:val="00184DF1"/>
    <w:rsid w:val="0019566D"/>
    <w:rsid w:val="001F3E30"/>
    <w:rsid w:val="00210F8E"/>
    <w:rsid w:val="00234BEA"/>
    <w:rsid w:val="00250DB2"/>
    <w:rsid w:val="00293BC6"/>
    <w:rsid w:val="002B45B4"/>
    <w:rsid w:val="002C2CD6"/>
    <w:rsid w:val="002F4547"/>
    <w:rsid w:val="00325475"/>
    <w:rsid w:val="00373DF9"/>
    <w:rsid w:val="003B7A1B"/>
    <w:rsid w:val="003F2351"/>
    <w:rsid w:val="00417294"/>
    <w:rsid w:val="00431224"/>
    <w:rsid w:val="00432844"/>
    <w:rsid w:val="004631EE"/>
    <w:rsid w:val="00497025"/>
    <w:rsid w:val="004A6F5F"/>
    <w:rsid w:val="004C2627"/>
    <w:rsid w:val="004E7421"/>
    <w:rsid w:val="004E7988"/>
    <w:rsid w:val="00520BBA"/>
    <w:rsid w:val="0053443E"/>
    <w:rsid w:val="005378DA"/>
    <w:rsid w:val="00554D3C"/>
    <w:rsid w:val="00573E62"/>
    <w:rsid w:val="005B0CC1"/>
    <w:rsid w:val="005C53EE"/>
    <w:rsid w:val="005C614E"/>
    <w:rsid w:val="005F6A47"/>
    <w:rsid w:val="00601311"/>
    <w:rsid w:val="00613FFD"/>
    <w:rsid w:val="006840AF"/>
    <w:rsid w:val="006A259B"/>
    <w:rsid w:val="006D409B"/>
    <w:rsid w:val="006F3BF9"/>
    <w:rsid w:val="00715E75"/>
    <w:rsid w:val="007457D6"/>
    <w:rsid w:val="0077342B"/>
    <w:rsid w:val="00780608"/>
    <w:rsid w:val="0079601B"/>
    <w:rsid w:val="007A0F4C"/>
    <w:rsid w:val="007C3985"/>
    <w:rsid w:val="007C422C"/>
    <w:rsid w:val="0081372A"/>
    <w:rsid w:val="0082541B"/>
    <w:rsid w:val="00842458"/>
    <w:rsid w:val="00847BB7"/>
    <w:rsid w:val="008A1922"/>
    <w:rsid w:val="00921A35"/>
    <w:rsid w:val="00922F06"/>
    <w:rsid w:val="0092521E"/>
    <w:rsid w:val="00926F8B"/>
    <w:rsid w:val="00975D87"/>
    <w:rsid w:val="009A7362"/>
    <w:rsid w:val="009B51E7"/>
    <w:rsid w:val="00A83530"/>
    <w:rsid w:val="00A87EA4"/>
    <w:rsid w:val="00AA0864"/>
    <w:rsid w:val="00B1074C"/>
    <w:rsid w:val="00B54960"/>
    <w:rsid w:val="00B749C7"/>
    <w:rsid w:val="00B9329D"/>
    <w:rsid w:val="00BB4E17"/>
    <w:rsid w:val="00BE208D"/>
    <w:rsid w:val="00C5163C"/>
    <w:rsid w:val="00C710C1"/>
    <w:rsid w:val="00C77011"/>
    <w:rsid w:val="00CA4137"/>
    <w:rsid w:val="00CA5D7F"/>
    <w:rsid w:val="00CC311C"/>
    <w:rsid w:val="00CE4CE7"/>
    <w:rsid w:val="00CE74E3"/>
    <w:rsid w:val="00D2282C"/>
    <w:rsid w:val="00D35443"/>
    <w:rsid w:val="00D64640"/>
    <w:rsid w:val="00D67364"/>
    <w:rsid w:val="00D859B4"/>
    <w:rsid w:val="00DE5DF1"/>
    <w:rsid w:val="00DF0D9D"/>
    <w:rsid w:val="00E052CC"/>
    <w:rsid w:val="00E46DE0"/>
    <w:rsid w:val="00E51938"/>
    <w:rsid w:val="00E67649"/>
    <w:rsid w:val="00E80693"/>
    <w:rsid w:val="00E87A68"/>
    <w:rsid w:val="00EE4487"/>
    <w:rsid w:val="00EF1E58"/>
    <w:rsid w:val="00F24E77"/>
    <w:rsid w:val="00F64886"/>
    <w:rsid w:val="00F73D5F"/>
    <w:rsid w:val="00F86187"/>
    <w:rsid w:val="00F97879"/>
    <w:rsid w:val="00FA7751"/>
    <w:rsid w:val="00FD16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43">
      <o:colormenu v:ext="edit" fillcolor="none"/>
    </o:shapedefaults>
    <o:shapelayout v:ext="edit">
      <o:idmap v:ext="edit" data="2"/>
      <o:rules v:ext="edit">
        <o:r id="V:Rule20" type="connector" idref="#_x0000_s2112"/>
        <o:r id="V:Rule21" type="connector" idref="#_x0000_s2116"/>
        <o:r id="V:Rule22" type="connector" idref="#_x0000_s2109"/>
        <o:r id="V:Rule23" type="connector" idref="#_x0000_s2110"/>
        <o:r id="V:Rule24" type="connector" idref="#_x0000_s2133"/>
        <o:r id="V:Rule25" type="connector" idref="#_x0000_s2128"/>
        <o:r id="V:Rule26" type="connector" idref="#_x0000_s2120"/>
        <o:r id="V:Rule27" type="connector" idref="#_x0000_s2111"/>
        <o:r id="V:Rule28" type="connector" idref="#_x0000_s2123"/>
        <o:r id="V:Rule29" type="connector" idref="#_x0000_s2134"/>
        <o:r id="V:Rule30" type="connector" idref="#_x0000_s2137"/>
        <o:r id="V:Rule31" type="connector" idref="#_x0000_s2135"/>
        <o:r id="V:Rule32" type="connector" idref="#_x0000_s2138"/>
        <o:r id="V:Rule33" type="connector" idref="#_x0000_s2139"/>
        <o:r id="V:Rule34" type="connector" idref="#_x0000_s2115"/>
        <o:r id="V:Rule35" type="connector" idref="#_x0000_s2132"/>
        <o:r id="V:Rule36" type="connector" idref="#_x0000_s2119"/>
        <o:r id="V:Rule37" type="connector" idref="#_x0000_s2102"/>
        <o:r id="V:Rule38" type="connector" idref="#_x0000_s2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4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5DF1"/>
    <w:pPr>
      <w:tabs>
        <w:tab w:val="center" w:pos="4153"/>
        <w:tab w:val="right" w:pos="8306"/>
      </w:tabs>
      <w:snapToGrid w:val="0"/>
    </w:pPr>
    <w:rPr>
      <w:sz w:val="20"/>
      <w:szCs w:val="20"/>
    </w:rPr>
  </w:style>
  <w:style w:type="character" w:customStyle="1" w:styleId="a4">
    <w:name w:val="頁首 字元"/>
    <w:basedOn w:val="a0"/>
    <w:link w:val="a3"/>
    <w:uiPriority w:val="99"/>
    <w:semiHidden/>
    <w:rsid w:val="00DE5DF1"/>
    <w:rPr>
      <w:sz w:val="20"/>
      <w:szCs w:val="20"/>
    </w:rPr>
  </w:style>
  <w:style w:type="paragraph" w:styleId="a5">
    <w:name w:val="footer"/>
    <w:basedOn w:val="a"/>
    <w:link w:val="a6"/>
    <w:uiPriority w:val="99"/>
    <w:unhideWhenUsed/>
    <w:rsid w:val="00DE5DF1"/>
    <w:pPr>
      <w:tabs>
        <w:tab w:val="center" w:pos="4153"/>
        <w:tab w:val="right" w:pos="8306"/>
      </w:tabs>
      <w:snapToGrid w:val="0"/>
    </w:pPr>
    <w:rPr>
      <w:sz w:val="20"/>
      <w:szCs w:val="20"/>
    </w:rPr>
  </w:style>
  <w:style w:type="character" w:customStyle="1" w:styleId="a6">
    <w:name w:val="頁尾 字元"/>
    <w:basedOn w:val="a0"/>
    <w:link w:val="a5"/>
    <w:uiPriority w:val="99"/>
    <w:rsid w:val="00DE5DF1"/>
    <w:rPr>
      <w:sz w:val="20"/>
      <w:szCs w:val="20"/>
    </w:rPr>
  </w:style>
  <w:style w:type="paragraph" w:styleId="a7">
    <w:name w:val="List Paragraph"/>
    <w:basedOn w:val="a"/>
    <w:uiPriority w:val="34"/>
    <w:qFormat/>
    <w:rsid w:val="00BB4E17"/>
    <w:pPr>
      <w:ind w:leftChars="200" w:left="480"/>
    </w:pPr>
  </w:style>
  <w:style w:type="paragraph" w:styleId="a8">
    <w:name w:val="Balloon Text"/>
    <w:basedOn w:val="a"/>
    <w:link w:val="a9"/>
    <w:uiPriority w:val="99"/>
    <w:semiHidden/>
    <w:unhideWhenUsed/>
    <w:rsid w:val="00BB4E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B4E1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35231700">
      <w:bodyDiv w:val="1"/>
      <w:marLeft w:val="0"/>
      <w:marRight w:val="0"/>
      <w:marTop w:val="0"/>
      <w:marBottom w:val="0"/>
      <w:divBdr>
        <w:top w:val="none" w:sz="0" w:space="0" w:color="auto"/>
        <w:left w:val="none" w:sz="0" w:space="0" w:color="auto"/>
        <w:bottom w:val="none" w:sz="0" w:space="0" w:color="auto"/>
        <w:right w:val="none" w:sz="0" w:space="0" w:color="auto"/>
      </w:divBdr>
    </w:div>
    <w:div w:id="432553271">
      <w:bodyDiv w:val="1"/>
      <w:marLeft w:val="0"/>
      <w:marRight w:val="0"/>
      <w:marTop w:val="0"/>
      <w:marBottom w:val="0"/>
      <w:divBdr>
        <w:top w:val="none" w:sz="0" w:space="0" w:color="auto"/>
        <w:left w:val="none" w:sz="0" w:space="0" w:color="auto"/>
        <w:bottom w:val="none" w:sz="0" w:space="0" w:color="auto"/>
        <w:right w:val="none" w:sz="0" w:space="0" w:color="auto"/>
      </w:divBdr>
    </w:div>
    <w:div w:id="828324232">
      <w:bodyDiv w:val="1"/>
      <w:marLeft w:val="0"/>
      <w:marRight w:val="0"/>
      <w:marTop w:val="0"/>
      <w:marBottom w:val="0"/>
      <w:divBdr>
        <w:top w:val="none" w:sz="0" w:space="0" w:color="auto"/>
        <w:left w:val="none" w:sz="0" w:space="0" w:color="auto"/>
        <w:bottom w:val="none" w:sz="0" w:space="0" w:color="auto"/>
        <w:right w:val="none" w:sz="0" w:space="0" w:color="auto"/>
      </w:divBdr>
    </w:div>
    <w:div w:id="1316028454">
      <w:bodyDiv w:val="1"/>
      <w:marLeft w:val="0"/>
      <w:marRight w:val="0"/>
      <w:marTop w:val="0"/>
      <w:marBottom w:val="0"/>
      <w:divBdr>
        <w:top w:val="none" w:sz="0" w:space="0" w:color="auto"/>
        <w:left w:val="none" w:sz="0" w:space="0" w:color="auto"/>
        <w:bottom w:val="none" w:sz="0" w:space="0" w:color="auto"/>
        <w:right w:val="none" w:sz="0" w:space="0" w:color="auto"/>
      </w:divBdr>
    </w:div>
    <w:div w:id="20505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3E0BF-5447-48E9-A5F4-1C9537AB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vickietsai</dc:creator>
  <cp:lastModifiedBy>vickietsai</cp:lastModifiedBy>
  <cp:revision>5</cp:revision>
  <cp:lastPrinted>2017-08-23T01:00:00Z</cp:lastPrinted>
  <dcterms:created xsi:type="dcterms:W3CDTF">2017-09-25T12:21:00Z</dcterms:created>
  <dcterms:modified xsi:type="dcterms:W3CDTF">2017-09-26T07:35:00Z</dcterms:modified>
</cp:coreProperties>
</file>